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D9FC672" w14:textId="1F73F8B7" w:rsidR="004503BE" w:rsidRPr="00786E5A" w:rsidRDefault="004503BE" w:rsidP="00F433A0">
      <w:pPr>
        <w:spacing w:line="640" w:lineRule="exact"/>
        <w:jc w:val="center"/>
        <w:rPr>
          <w:rFonts w:ascii="华文中宋" w:eastAsia="华文中宋" w:hAnsi="华文中宋" w:cs="Times New Roman"/>
          <w:b/>
          <w:color w:val="000000"/>
          <w:sz w:val="44"/>
          <w:szCs w:val="44"/>
        </w:rPr>
      </w:pPr>
      <w:r w:rsidRPr="00786E5A">
        <w:rPr>
          <w:rFonts w:ascii="华文中宋" w:eastAsia="华文中宋" w:hAnsi="华文中宋" w:cs="Times New Roman" w:hint="eastAsia"/>
          <w:b/>
          <w:color w:val="000000"/>
          <w:sz w:val="44"/>
          <w:szCs w:val="44"/>
        </w:rPr>
        <w:t>城市与规划学院</w:t>
      </w:r>
      <w:r w:rsidR="00E86F66" w:rsidRPr="00786E5A">
        <w:rPr>
          <w:rFonts w:ascii="华文中宋" w:eastAsia="华文中宋" w:hAnsi="华文中宋" w:cs="Times New Roman" w:hint="eastAsia"/>
          <w:b/>
          <w:color w:val="000000"/>
          <w:sz w:val="44"/>
          <w:szCs w:val="44"/>
        </w:rPr>
        <w:t>处级领导</w:t>
      </w:r>
      <w:r w:rsidRPr="00786E5A">
        <w:rPr>
          <w:rFonts w:ascii="华文中宋" w:eastAsia="华文中宋" w:hAnsi="华文中宋" w:cs="Times New Roman" w:hint="eastAsia"/>
          <w:b/>
          <w:color w:val="000000"/>
          <w:sz w:val="44"/>
          <w:szCs w:val="44"/>
        </w:rPr>
        <w:t>班子</w:t>
      </w:r>
    </w:p>
    <w:p w14:paraId="458CC7AC" w14:textId="6836D284" w:rsidR="004503BE" w:rsidRPr="00786E5A" w:rsidRDefault="00E86F66" w:rsidP="00F433A0">
      <w:pPr>
        <w:spacing w:line="640" w:lineRule="exact"/>
        <w:jc w:val="center"/>
        <w:rPr>
          <w:rFonts w:ascii="华文中宋" w:eastAsia="华文中宋" w:hAnsi="华文中宋" w:cs="Times New Roman"/>
          <w:b/>
          <w:color w:val="000000"/>
          <w:sz w:val="44"/>
          <w:szCs w:val="44"/>
        </w:rPr>
      </w:pPr>
      <w:r w:rsidRPr="00786E5A">
        <w:rPr>
          <w:rFonts w:ascii="华文中宋" w:eastAsia="华文中宋" w:hAnsi="华文中宋" w:cs="Times New Roman" w:hint="eastAsia"/>
          <w:b/>
          <w:color w:val="000000"/>
          <w:sz w:val="44"/>
          <w:szCs w:val="44"/>
        </w:rPr>
        <w:t>2020</w:t>
      </w:r>
      <w:r w:rsidR="004503BE" w:rsidRPr="00786E5A">
        <w:rPr>
          <w:rFonts w:ascii="华文中宋" w:eastAsia="华文中宋" w:hAnsi="华文中宋" w:cs="Times New Roman" w:hint="eastAsia"/>
          <w:b/>
          <w:color w:val="000000"/>
          <w:sz w:val="44"/>
          <w:szCs w:val="44"/>
        </w:rPr>
        <w:t>年工作总结</w:t>
      </w:r>
    </w:p>
    <w:p w14:paraId="628305CE" w14:textId="77777777" w:rsidR="00C55569" w:rsidRPr="00786E5A" w:rsidRDefault="00C55569" w:rsidP="00F433A0">
      <w:pPr>
        <w:spacing w:line="500" w:lineRule="exact"/>
        <w:rPr>
          <w:rFonts w:ascii="仿宋_GB2312" w:eastAsia="仿宋_GB2312" w:hAnsi="宋体" w:cs="Times New Roman"/>
          <w:bCs/>
          <w:color w:val="000000"/>
          <w:sz w:val="32"/>
          <w:szCs w:val="32"/>
        </w:rPr>
      </w:pPr>
    </w:p>
    <w:p w14:paraId="5782955D" w14:textId="78B9098D" w:rsidR="00C55569" w:rsidRPr="00786E5A" w:rsidRDefault="00AD2F00" w:rsidP="00F433A0">
      <w:pPr>
        <w:spacing w:line="500" w:lineRule="exact"/>
        <w:ind w:firstLineChars="200" w:firstLine="640"/>
        <w:rPr>
          <w:rFonts w:ascii="仿宋_GB2312" w:eastAsia="仿宋_GB2312" w:hAnsi="仿宋" w:cs="仿宋"/>
          <w:bCs/>
          <w:sz w:val="32"/>
          <w:szCs w:val="32"/>
        </w:rPr>
      </w:pPr>
      <w:r w:rsidRPr="00786E5A">
        <w:rPr>
          <w:rFonts w:ascii="仿宋_GB2312" w:eastAsia="仿宋_GB2312" w:hAnsi="仿宋" w:cs="仿宋" w:hint="eastAsia"/>
          <w:bCs/>
          <w:sz w:val="32"/>
          <w:szCs w:val="32"/>
        </w:rPr>
        <w:t>2020年，城市与规划学院</w:t>
      </w:r>
      <w:r w:rsidR="00E86F66" w:rsidRPr="00786E5A">
        <w:rPr>
          <w:rFonts w:ascii="仿宋_GB2312" w:eastAsia="仿宋_GB2312" w:hAnsi="仿宋" w:cs="仿宋" w:hint="eastAsia"/>
          <w:bCs/>
          <w:sz w:val="32"/>
          <w:szCs w:val="32"/>
        </w:rPr>
        <w:t>处级领导班子</w:t>
      </w:r>
      <w:r w:rsidRPr="00786E5A">
        <w:rPr>
          <w:rFonts w:ascii="仿宋_GB2312" w:eastAsia="仿宋_GB2312" w:hAnsi="仿宋" w:cs="仿宋" w:hint="eastAsia"/>
          <w:bCs/>
          <w:sz w:val="32"/>
          <w:szCs w:val="32"/>
        </w:rPr>
        <w:t>坚持以习近平新时代中国特色社会主义思想为指导，坚持立德树人根本任务，以培养时代新人为己任，紧紧围绕学校党政年度工作要点，圆满完成学院年初制定的各项工作目标任务，在党的建设、教育教学与人才培养、师资队伍建设、科研与社会服务、学生工作</w:t>
      </w:r>
      <w:r w:rsidR="008012E7" w:rsidRPr="00786E5A">
        <w:rPr>
          <w:rFonts w:ascii="仿宋_GB2312" w:eastAsia="仿宋_GB2312" w:hAnsi="仿宋" w:cs="仿宋" w:hint="eastAsia"/>
          <w:bCs/>
          <w:sz w:val="32"/>
          <w:szCs w:val="32"/>
        </w:rPr>
        <w:t>、综合管理</w:t>
      </w:r>
      <w:r w:rsidRPr="00786E5A">
        <w:rPr>
          <w:rFonts w:ascii="仿宋_GB2312" w:eastAsia="仿宋_GB2312" w:hAnsi="仿宋" w:cs="仿宋" w:hint="eastAsia"/>
          <w:bCs/>
          <w:sz w:val="32"/>
          <w:szCs w:val="32"/>
        </w:rPr>
        <w:t>等方面取得新业绩，实现新突破</w:t>
      </w:r>
      <w:r w:rsidR="00492105" w:rsidRPr="00786E5A">
        <w:rPr>
          <w:rFonts w:ascii="仿宋_GB2312" w:eastAsia="仿宋_GB2312" w:hAnsi="仿宋" w:cs="仿宋" w:hint="eastAsia"/>
          <w:bCs/>
          <w:sz w:val="32"/>
          <w:szCs w:val="32"/>
        </w:rPr>
        <w:t>，</w:t>
      </w:r>
      <w:r w:rsidR="00492105" w:rsidRPr="00786E5A">
        <w:rPr>
          <w:rFonts w:ascii="仿宋_GB2312" w:eastAsia="仿宋_GB2312" w:hAnsi="仿宋_GB2312" w:cs="仿宋_GB2312" w:hint="eastAsia"/>
          <w:bCs/>
          <w:color w:val="000000" w:themeColor="text1"/>
          <w:sz w:val="32"/>
          <w:szCs w:val="32"/>
        </w:rPr>
        <w:t>学院发展的美誉度影响力不断扩大，</w:t>
      </w:r>
      <w:r w:rsidR="00492105" w:rsidRPr="00786E5A">
        <w:rPr>
          <w:rFonts w:ascii="仿宋_GB2312" w:eastAsia="仿宋_GB2312" w:hAnsi="仿宋" w:cs="仿宋" w:hint="eastAsia"/>
          <w:bCs/>
          <w:sz w:val="32"/>
          <w:szCs w:val="32"/>
        </w:rPr>
        <w:t>开创了建设特色鲜明的应用型学院的新局面</w:t>
      </w:r>
      <w:r w:rsidRPr="00786E5A">
        <w:rPr>
          <w:rFonts w:ascii="仿宋_GB2312" w:eastAsia="仿宋_GB2312" w:hAnsi="仿宋" w:cs="仿宋" w:hint="eastAsia"/>
          <w:bCs/>
          <w:sz w:val="32"/>
          <w:szCs w:val="32"/>
        </w:rPr>
        <w:t>。</w:t>
      </w:r>
    </w:p>
    <w:p w14:paraId="47A8EF58" w14:textId="77777777" w:rsidR="00C55569" w:rsidRPr="00786E5A" w:rsidRDefault="00AD2F00" w:rsidP="00F433A0">
      <w:pPr>
        <w:spacing w:line="500" w:lineRule="exact"/>
        <w:ind w:firstLineChars="200" w:firstLine="640"/>
        <w:rPr>
          <w:rFonts w:ascii="黑体" w:eastAsia="黑体" w:hAnsi="黑体" w:cs="仿宋"/>
          <w:bCs/>
          <w:sz w:val="32"/>
          <w:szCs w:val="32"/>
        </w:rPr>
      </w:pPr>
      <w:r w:rsidRPr="00786E5A">
        <w:rPr>
          <w:rFonts w:ascii="黑体" w:eastAsia="黑体" w:hAnsi="黑体" w:cs="仿宋" w:hint="eastAsia"/>
          <w:bCs/>
          <w:sz w:val="32"/>
          <w:szCs w:val="32"/>
        </w:rPr>
        <w:t>一、党建工作提质增效</w:t>
      </w:r>
    </w:p>
    <w:p w14:paraId="36F2E5A6" w14:textId="669C41B6" w:rsidR="00C55569" w:rsidRPr="005E20AE" w:rsidRDefault="00AD2F00" w:rsidP="00F433A0">
      <w:pPr>
        <w:spacing w:line="500" w:lineRule="exact"/>
        <w:ind w:firstLineChars="200" w:firstLine="643"/>
        <w:rPr>
          <w:rFonts w:ascii="仿宋_GB2312" w:eastAsia="仿宋_GB2312" w:hAnsi="仿宋" w:cs="仿宋"/>
          <w:b/>
          <w:sz w:val="32"/>
          <w:szCs w:val="32"/>
        </w:rPr>
      </w:pPr>
      <w:r w:rsidRPr="005E20AE">
        <w:rPr>
          <w:rFonts w:ascii="仿宋_GB2312" w:eastAsia="仿宋_GB2312" w:hAnsi="仿宋" w:cs="仿宋" w:hint="eastAsia"/>
          <w:b/>
          <w:sz w:val="32"/>
          <w:szCs w:val="32"/>
        </w:rPr>
        <w:t>1.以政治建设为统领，党总支政治核心作用充分发挥</w:t>
      </w:r>
    </w:p>
    <w:p w14:paraId="1F60F39D" w14:textId="77777777" w:rsidR="00C55569" w:rsidRPr="00786E5A" w:rsidRDefault="00AD2F00" w:rsidP="00F433A0">
      <w:pPr>
        <w:spacing w:line="500" w:lineRule="exact"/>
        <w:ind w:firstLineChars="200" w:firstLine="640"/>
        <w:rPr>
          <w:rFonts w:ascii="仿宋_GB2312" w:eastAsia="仿宋_GB2312" w:hAnsi="仿宋" w:cs="仿宋"/>
          <w:bCs/>
          <w:sz w:val="32"/>
          <w:szCs w:val="32"/>
        </w:rPr>
      </w:pPr>
      <w:r w:rsidRPr="00786E5A">
        <w:rPr>
          <w:rFonts w:ascii="仿宋_GB2312" w:eastAsia="仿宋_GB2312" w:hAnsi="仿宋" w:cs="仿宋" w:hint="eastAsia"/>
          <w:bCs/>
          <w:sz w:val="32"/>
          <w:szCs w:val="32"/>
        </w:rPr>
        <w:t>旗帜鲜明讲政治，牢牢把握社会主义办学方向，严格落实全面从严治党责任，积极创建学习型、创新型、服务型、廉洁型领导班子。根据学院领导班子人事变动和工作需要，及时调整班子工作分工。修订《城市与规划学院党总支委员会议制度》，认真学习并严格执行《二级学院党政共同负责制实施细则》，认真贯彻民主集中制，严格执行“三重一大”决策制度，强化学院党政联席会议的最高决策机构作用，党总支的政治核心作用充分发挥。</w:t>
      </w:r>
      <w:r w:rsidRPr="00D5077B">
        <w:rPr>
          <w:rFonts w:ascii="楷体" w:eastAsia="楷体" w:hAnsi="楷体" w:cs="仿宋" w:hint="eastAsia"/>
          <w:b/>
          <w:sz w:val="32"/>
          <w:szCs w:val="32"/>
        </w:rPr>
        <w:t>全年召开党总支会议28次，召开党政联席会议26次，形成会议纪要20件，</w:t>
      </w:r>
      <w:r w:rsidRPr="00786E5A">
        <w:rPr>
          <w:rFonts w:ascii="仿宋_GB2312" w:eastAsia="仿宋_GB2312" w:hAnsi="仿宋" w:cs="仿宋" w:hint="eastAsia"/>
          <w:bCs/>
          <w:sz w:val="32"/>
          <w:szCs w:val="32"/>
        </w:rPr>
        <w:t>确保学校党委、行政的各项决策部署在学院落地生根、取得实效。</w:t>
      </w:r>
    </w:p>
    <w:p w14:paraId="656E8D7F" w14:textId="77777777" w:rsidR="00C55569" w:rsidRPr="005E20AE" w:rsidRDefault="00AD2F00" w:rsidP="00F433A0">
      <w:pPr>
        <w:spacing w:line="500" w:lineRule="exact"/>
        <w:ind w:firstLineChars="200" w:firstLine="643"/>
        <w:rPr>
          <w:rFonts w:ascii="仿宋_GB2312" w:eastAsia="仿宋_GB2312" w:hAnsi="仿宋" w:cs="仿宋"/>
          <w:b/>
          <w:sz w:val="32"/>
          <w:szCs w:val="32"/>
        </w:rPr>
      </w:pPr>
      <w:r w:rsidRPr="005E20AE">
        <w:rPr>
          <w:rFonts w:ascii="仿宋_GB2312" w:eastAsia="仿宋_GB2312" w:hAnsi="仿宋" w:cs="仿宋" w:hint="eastAsia"/>
          <w:b/>
          <w:sz w:val="32"/>
          <w:szCs w:val="32"/>
        </w:rPr>
        <w:t>2.以思想建设为基础，师生政治理论素养不断提升</w:t>
      </w:r>
    </w:p>
    <w:p w14:paraId="5D373B91" w14:textId="4A8DC6AA" w:rsidR="00C55569" w:rsidRPr="00F244D2" w:rsidRDefault="00AD2F00" w:rsidP="00F433A0">
      <w:pPr>
        <w:spacing w:line="500" w:lineRule="exact"/>
        <w:ind w:firstLineChars="200" w:firstLine="640"/>
        <w:rPr>
          <w:rFonts w:ascii="楷体" w:eastAsia="楷体" w:hAnsi="楷体" w:cs="仿宋"/>
          <w:b/>
          <w:sz w:val="32"/>
          <w:szCs w:val="32"/>
        </w:rPr>
      </w:pPr>
      <w:r w:rsidRPr="00786E5A">
        <w:rPr>
          <w:rFonts w:ascii="仿宋_GB2312" w:eastAsia="仿宋_GB2312" w:hAnsi="仿宋" w:cs="仿宋" w:hint="eastAsia"/>
          <w:bCs/>
          <w:sz w:val="32"/>
          <w:szCs w:val="32"/>
        </w:rPr>
        <w:t>坚持用习近平新时代中国特色社会主义思想武装头脑、指导实践、推动工作，全面落实意识形态责任制，把牢正确舆论导向，弘扬正能量。修订《党总支理论学习中心组、教职工政治理论学习制度》，全年组织中心组集体学习研讨10次，教</w:t>
      </w:r>
      <w:r w:rsidRPr="00786E5A">
        <w:rPr>
          <w:rFonts w:ascii="仿宋_GB2312" w:eastAsia="仿宋_GB2312" w:hAnsi="仿宋" w:cs="仿宋" w:hint="eastAsia"/>
          <w:bCs/>
          <w:sz w:val="32"/>
          <w:szCs w:val="32"/>
        </w:rPr>
        <w:lastRenderedPageBreak/>
        <w:t>职工政治理论学习16次，组织开展意识形态专项分析</w:t>
      </w:r>
      <w:proofErr w:type="gramStart"/>
      <w:r w:rsidRPr="00786E5A">
        <w:rPr>
          <w:rFonts w:ascii="仿宋_GB2312" w:eastAsia="仿宋_GB2312" w:hAnsi="仿宋" w:cs="仿宋" w:hint="eastAsia"/>
          <w:bCs/>
          <w:sz w:val="32"/>
          <w:szCs w:val="32"/>
        </w:rPr>
        <w:t>研</w:t>
      </w:r>
      <w:proofErr w:type="gramEnd"/>
      <w:r w:rsidRPr="00786E5A">
        <w:rPr>
          <w:rFonts w:ascii="仿宋_GB2312" w:eastAsia="仿宋_GB2312" w:hAnsi="仿宋" w:cs="仿宋" w:hint="eastAsia"/>
          <w:bCs/>
          <w:sz w:val="32"/>
          <w:szCs w:val="32"/>
        </w:rPr>
        <w:t>判6次。学院理论学习中心组学习接受学校</w:t>
      </w:r>
      <w:proofErr w:type="gramStart"/>
      <w:r w:rsidRPr="00786E5A">
        <w:rPr>
          <w:rFonts w:ascii="仿宋_GB2312" w:eastAsia="仿宋_GB2312" w:hAnsi="仿宋" w:cs="仿宋" w:hint="eastAsia"/>
          <w:bCs/>
          <w:sz w:val="32"/>
          <w:szCs w:val="32"/>
        </w:rPr>
        <w:t>党委巡学旁听</w:t>
      </w:r>
      <w:proofErr w:type="gramEnd"/>
      <w:r w:rsidRPr="00786E5A">
        <w:rPr>
          <w:rFonts w:ascii="仿宋_GB2312" w:eastAsia="仿宋_GB2312" w:hAnsi="仿宋" w:cs="仿宋" w:hint="eastAsia"/>
          <w:bCs/>
          <w:sz w:val="32"/>
          <w:szCs w:val="32"/>
        </w:rPr>
        <w:t>，并得到高度评价。坚持集体学习、个人自学、专家讲座、考察调研相结合，创新学习形式，提升学习效果。组织开展“学习强国”学习标兵、学习进步奖评选奖励，“学习强国”党员覆盖率达100%，学习活跃度位列全校前列。</w:t>
      </w:r>
      <w:r w:rsidR="00D5077B">
        <w:rPr>
          <w:rFonts w:ascii="楷体" w:eastAsia="楷体" w:hAnsi="楷体" w:cs="仿宋" w:hint="eastAsia"/>
          <w:b/>
          <w:sz w:val="32"/>
          <w:szCs w:val="32"/>
        </w:rPr>
        <w:t>推进</w:t>
      </w:r>
      <w:r w:rsidRPr="00D5077B">
        <w:rPr>
          <w:rFonts w:ascii="楷体" w:eastAsia="楷体" w:hAnsi="楷体" w:cs="仿宋" w:hint="eastAsia"/>
          <w:b/>
          <w:sz w:val="32"/>
          <w:szCs w:val="32"/>
        </w:rPr>
        <w:t>思想政治工作</w:t>
      </w:r>
      <w:r w:rsidR="00D5077B">
        <w:rPr>
          <w:rFonts w:ascii="楷体" w:eastAsia="楷体" w:hAnsi="楷体" w:cs="仿宋" w:hint="eastAsia"/>
          <w:b/>
          <w:sz w:val="32"/>
          <w:szCs w:val="32"/>
        </w:rPr>
        <w:t>协同创新</w:t>
      </w:r>
      <w:r w:rsidRPr="00D5077B">
        <w:rPr>
          <w:rFonts w:ascii="楷体" w:eastAsia="楷体" w:hAnsi="楷体" w:cs="仿宋" w:hint="eastAsia"/>
          <w:b/>
          <w:sz w:val="32"/>
          <w:szCs w:val="32"/>
        </w:rPr>
        <w:t>，在全校率先成立</w:t>
      </w:r>
      <w:proofErr w:type="gramStart"/>
      <w:r w:rsidRPr="00D5077B">
        <w:rPr>
          <w:rFonts w:ascii="楷体" w:eastAsia="楷体" w:hAnsi="楷体" w:cs="仿宋" w:hint="eastAsia"/>
          <w:b/>
          <w:sz w:val="32"/>
          <w:szCs w:val="32"/>
        </w:rPr>
        <w:t>课程思政研究</w:t>
      </w:r>
      <w:proofErr w:type="gramEnd"/>
      <w:r w:rsidRPr="00D5077B">
        <w:rPr>
          <w:rFonts w:ascii="楷体" w:eastAsia="楷体" w:hAnsi="楷体" w:cs="仿宋" w:hint="eastAsia"/>
          <w:b/>
          <w:sz w:val="32"/>
          <w:szCs w:val="32"/>
        </w:rPr>
        <w:t>与实践中心，产生较大社会影响力。</w:t>
      </w:r>
      <w:r w:rsidRPr="00786E5A">
        <w:rPr>
          <w:rFonts w:ascii="仿宋_GB2312" w:eastAsia="仿宋_GB2312" w:hAnsi="仿宋" w:cs="仿宋" w:hint="eastAsia"/>
          <w:bCs/>
          <w:sz w:val="32"/>
          <w:szCs w:val="32"/>
        </w:rPr>
        <w:t>组织开展“传承盐师精神 坚守育人使命”庆祝第36个教师节</w:t>
      </w:r>
      <w:r w:rsidRPr="00786E5A">
        <w:rPr>
          <w:rFonts w:ascii="仿宋_GB2312" w:eastAsia="仿宋_GB2312" w:hAnsi="仿宋" w:hint="eastAsia"/>
          <w:bCs/>
          <w:color w:val="000000"/>
          <w:sz w:val="32"/>
          <w:szCs w:val="32"/>
          <w:shd w:val="clear" w:color="auto" w:fill="FFFFFF"/>
        </w:rPr>
        <w:t>系列活动。</w:t>
      </w:r>
      <w:r w:rsidRPr="00786E5A">
        <w:rPr>
          <w:rFonts w:ascii="仿宋_GB2312" w:eastAsia="仿宋_GB2312" w:hAnsi="仿宋" w:cs="仿宋" w:hint="eastAsia"/>
          <w:bCs/>
          <w:sz w:val="32"/>
          <w:szCs w:val="32"/>
        </w:rPr>
        <w:t>全年在江苏卫视、盐城电视台、《盐城晚报》、新华网、“学习强国”平台等省市级以上主流媒体发表新闻作品30余件，在学校官网、校报发布新闻60余条，在学院及主管部门网站、</w:t>
      </w:r>
      <w:proofErr w:type="gramStart"/>
      <w:r w:rsidRPr="00786E5A">
        <w:rPr>
          <w:rFonts w:ascii="仿宋_GB2312" w:eastAsia="仿宋_GB2312" w:hAnsi="仿宋" w:cs="仿宋" w:hint="eastAsia"/>
          <w:bCs/>
          <w:sz w:val="32"/>
          <w:szCs w:val="32"/>
        </w:rPr>
        <w:t>微信公众号发布</w:t>
      </w:r>
      <w:proofErr w:type="gramEnd"/>
      <w:r w:rsidRPr="00786E5A">
        <w:rPr>
          <w:rFonts w:ascii="仿宋_GB2312" w:eastAsia="仿宋_GB2312" w:hAnsi="仿宋" w:cs="仿宋" w:hint="eastAsia"/>
          <w:bCs/>
          <w:sz w:val="32"/>
          <w:szCs w:val="32"/>
        </w:rPr>
        <w:t>新闻信息500多条。</w:t>
      </w:r>
      <w:r w:rsidR="00835E52" w:rsidRPr="00F244D2">
        <w:rPr>
          <w:rFonts w:ascii="楷体" w:eastAsia="楷体" w:hAnsi="楷体" w:cs="仿宋" w:hint="eastAsia"/>
          <w:b/>
          <w:sz w:val="32"/>
          <w:szCs w:val="32"/>
        </w:rPr>
        <w:t>学院获2018-2019年度宣传思想工作先进集体。</w:t>
      </w:r>
    </w:p>
    <w:p w14:paraId="2AF5223D" w14:textId="77777777" w:rsidR="00C55569" w:rsidRPr="005E20AE" w:rsidRDefault="00AD2F00" w:rsidP="00F433A0">
      <w:pPr>
        <w:spacing w:line="500" w:lineRule="exact"/>
        <w:ind w:firstLineChars="200" w:firstLine="643"/>
        <w:rPr>
          <w:rFonts w:ascii="仿宋_GB2312" w:eastAsia="仿宋_GB2312" w:hAnsi="仿宋" w:cs="仿宋"/>
          <w:b/>
          <w:sz w:val="32"/>
          <w:szCs w:val="32"/>
        </w:rPr>
      </w:pPr>
      <w:r w:rsidRPr="005E20AE">
        <w:rPr>
          <w:rFonts w:ascii="仿宋_GB2312" w:eastAsia="仿宋_GB2312" w:hAnsi="仿宋" w:cs="仿宋" w:hint="eastAsia"/>
          <w:b/>
          <w:sz w:val="32"/>
          <w:szCs w:val="32"/>
        </w:rPr>
        <w:t>3.以组织建设为重点，基层党组织战斗力不断增强</w:t>
      </w:r>
    </w:p>
    <w:p w14:paraId="192F3B9B" w14:textId="3493AC69" w:rsidR="00C55569" w:rsidRPr="00786E5A" w:rsidRDefault="00AD2F00" w:rsidP="00F433A0">
      <w:pPr>
        <w:spacing w:line="500" w:lineRule="exact"/>
        <w:ind w:firstLineChars="200" w:firstLine="640"/>
        <w:rPr>
          <w:rFonts w:ascii="仿宋_GB2312" w:eastAsia="仿宋_GB2312" w:hAnsi="仿宋" w:cs="仿宋"/>
          <w:bCs/>
          <w:sz w:val="32"/>
          <w:szCs w:val="32"/>
        </w:rPr>
      </w:pPr>
      <w:r w:rsidRPr="00786E5A">
        <w:rPr>
          <w:rFonts w:ascii="仿宋_GB2312" w:eastAsia="仿宋_GB2312" w:hAnsi="仿宋" w:cs="仿宋" w:hint="eastAsia"/>
          <w:bCs/>
          <w:sz w:val="32"/>
          <w:szCs w:val="32"/>
        </w:rPr>
        <w:t>推进支部标准化、规范化、优质化建设。完成学校2019年度“书记项目”结项，</w:t>
      </w:r>
      <w:r w:rsidRPr="00D5077B">
        <w:rPr>
          <w:rFonts w:ascii="楷体" w:eastAsia="楷体" w:hAnsi="楷体" w:cs="仿宋" w:hint="eastAsia"/>
          <w:b/>
          <w:sz w:val="32"/>
          <w:szCs w:val="32"/>
        </w:rPr>
        <w:t>新获批“书记项目”重点项目2项</w:t>
      </w:r>
      <w:r w:rsidR="000B61D5" w:rsidRPr="00786E5A">
        <w:rPr>
          <w:rFonts w:ascii="仿宋_GB2312" w:eastAsia="仿宋_GB2312" w:hAnsi="仿宋" w:cs="仿宋" w:hint="eastAsia"/>
          <w:bCs/>
          <w:sz w:val="32"/>
          <w:szCs w:val="32"/>
        </w:rPr>
        <w:t>（院党总支、教工党支部各1项）</w:t>
      </w:r>
      <w:r w:rsidRPr="00786E5A">
        <w:rPr>
          <w:rFonts w:ascii="仿宋_GB2312" w:eastAsia="仿宋_GB2312" w:hAnsi="仿宋" w:cs="仿宋" w:hint="eastAsia"/>
          <w:bCs/>
          <w:sz w:val="32"/>
          <w:szCs w:val="32"/>
        </w:rPr>
        <w:t>；教工第一支部、学生第一支部均获</w:t>
      </w:r>
      <w:proofErr w:type="gramStart"/>
      <w:r w:rsidRPr="00786E5A">
        <w:rPr>
          <w:rFonts w:ascii="仿宋_GB2312" w:eastAsia="仿宋_GB2312" w:hAnsi="仿宋" w:cs="仿宋" w:hint="eastAsia"/>
          <w:bCs/>
          <w:sz w:val="32"/>
          <w:szCs w:val="32"/>
        </w:rPr>
        <w:t>批学校</w:t>
      </w:r>
      <w:proofErr w:type="gramEnd"/>
      <w:r w:rsidRPr="00786E5A">
        <w:rPr>
          <w:rFonts w:ascii="仿宋_GB2312" w:eastAsia="仿宋_GB2312" w:hAnsi="仿宋" w:cs="仿宋" w:hint="eastAsia"/>
          <w:bCs/>
          <w:sz w:val="32"/>
          <w:szCs w:val="32"/>
        </w:rPr>
        <w:t>“优质党支部”，其中</w:t>
      </w:r>
      <w:r w:rsidRPr="00D5077B">
        <w:rPr>
          <w:rFonts w:ascii="楷体" w:eastAsia="楷体" w:hAnsi="楷体" w:cs="仿宋" w:hint="eastAsia"/>
          <w:b/>
          <w:sz w:val="32"/>
          <w:szCs w:val="32"/>
        </w:rPr>
        <w:t>教工第一支部推荐申报省级“优质党支部”。</w:t>
      </w:r>
      <w:r w:rsidRPr="00786E5A">
        <w:rPr>
          <w:rFonts w:ascii="仿宋_GB2312" w:eastAsia="仿宋_GB2312" w:hAnsi="仿宋" w:cs="仿宋" w:hint="eastAsia"/>
          <w:bCs/>
          <w:sz w:val="32"/>
          <w:szCs w:val="32"/>
        </w:rPr>
        <w:t>教工第二支部教师“双带头人”支部书记工作室通过学校评估验收。</w:t>
      </w:r>
      <w:r w:rsidR="000B61D5" w:rsidRPr="00786E5A">
        <w:rPr>
          <w:rFonts w:ascii="仿宋_GB2312" w:eastAsia="仿宋_GB2312" w:hAnsi="仿宋" w:cs="仿宋" w:hint="eastAsia"/>
          <w:bCs/>
          <w:sz w:val="32"/>
          <w:szCs w:val="32"/>
        </w:rPr>
        <w:t>组织党员教师赴连云港开展主题党日活动。</w:t>
      </w:r>
      <w:r w:rsidR="009E24A6" w:rsidRPr="00091165">
        <w:rPr>
          <w:rFonts w:ascii="楷体" w:eastAsia="楷体" w:hAnsi="楷体" w:cs="仿宋" w:hint="eastAsia"/>
          <w:b/>
          <w:sz w:val="32"/>
          <w:szCs w:val="32"/>
        </w:rPr>
        <w:t>获2019年度基层党建创新一等奖1项，</w:t>
      </w:r>
      <w:r w:rsidR="009E24A6" w:rsidRPr="00786E5A">
        <w:rPr>
          <w:rFonts w:ascii="仿宋_GB2312" w:eastAsia="仿宋_GB2312" w:hAnsi="仿宋" w:cs="仿宋" w:hint="eastAsia"/>
          <w:bCs/>
          <w:sz w:val="32"/>
          <w:szCs w:val="32"/>
        </w:rPr>
        <w:t>最佳党日活动二等奖、三等奖各1项。</w:t>
      </w:r>
      <w:r w:rsidRPr="00786E5A">
        <w:rPr>
          <w:rFonts w:ascii="仿宋_GB2312" w:eastAsia="仿宋_GB2312" w:hAnsi="仿宋" w:cs="仿宋" w:hint="eastAsia"/>
          <w:bCs/>
          <w:sz w:val="32"/>
          <w:szCs w:val="32"/>
        </w:rPr>
        <w:t>抓好入党申请人、积极分子、发展对象“三级培训”和党员发展教育管理工作。培训入党申请人328人，积极分子216人，发展学生党员26名，发展教师党员1名。</w:t>
      </w:r>
      <w:r w:rsidRPr="00D5077B">
        <w:rPr>
          <w:rFonts w:ascii="楷体" w:eastAsia="楷体" w:hAnsi="楷体" w:cs="仿宋" w:hint="eastAsia"/>
          <w:b/>
          <w:sz w:val="32"/>
          <w:szCs w:val="32"/>
        </w:rPr>
        <w:t>1名学生党员入选江苏省“名校优选生”计划（2020年全校唯一）。</w:t>
      </w:r>
      <w:r w:rsidRPr="00786E5A">
        <w:rPr>
          <w:rFonts w:ascii="仿宋_GB2312" w:eastAsia="仿宋_GB2312" w:hAnsi="仿宋" w:cs="仿宋" w:hint="eastAsia"/>
          <w:bCs/>
          <w:sz w:val="32"/>
          <w:szCs w:val="32"/>
        </w:rPr>
        <w:t>按照规定程序，做好新</w:t>
      </w:r>
      <w:proofErr w:type="gramStart"/>
      <w:r w:rsidRPr="00786E5A">
        <w:rPr>
          <w:rFonts w:ascii="仿宋_GB2312" w:eastAsia="仿宋_GB2312" w:hAnsi="仿宋" w:cs="仿宋" w:hint="eastAsia"/>
          <w:bCs/>
          <w:sz w:val="32"/>
          <w:szCs w:val="32"/>
        </w:rPr>
        <w:t>一</w:t>
      </w:r>
      <w:proofErr w:type="gramEnd"/>
      <w:r w:rsidRPr="00786E5A">
        <w:rPr>
          <w:rFonts w:ascii="仿宋_GB2312" w:eastAsia="仿宋_GB2312" w:hAnsi="仿宋" w:cs="仿宋" w:hint="eastAsia"/>
          <w:bCs/>
          <w:sz w:val="32"/>
          <w:szCs w:val="32"/>
        </w:rPr>
        <w:t>轮系主任、实验室主任、科研秘书选聘工作。加强对学院分工会、共青团、</w:t>
      </w:r>
      <w:r w:rsidR="00E86F66" w:rsidRPr="00786E5A">
        <w:rPr>
          <w:rFonts w:ascii="仿宋_GB2312" w:eastAsia="仿宋_GB2312" w:hAnsi="仿宋" w:cs="仿宋" w:hint="eastAsia"/>
          <w:bCs/>
          <w:sz w:val="32"/>
          <w:szCs w:val="32"/>
        </w:rPr>
        <w:t>学生会、</w:t>
      </w:r>
      <w:r w:rsidRPr="00786E5A">
        <w:rPr>
          <w:rFonts w:ascii="仿宋_GB2312" w:eastAsia="仿宋_GB2312" w:hAnsi="仿宋" w:cs="仿宋" w:hint="eastAsia"/>
          <w:bCs/>
          <w:sz w:val="32"/>
          <w:szCs w:val="32"/>
        </w:rPr>
        <w:t>关</w:t>
      </w:r>
      <w:r w:rsidRPr="00786E5A">
        <w:rPr>
          <w:rFonts w:ascii="仿宋_GB2312" w:eastAsia="仿宋_GB2312" w:hAnsi="仿宋" w:cs="仿宋" w:hint="eastAsia"/>
          <w:bCs/>
          <w:sz w:val="32"/>
          <w:szCs w:val="32"/>
        </w:rPr>
        <w:lastRenderedPageBreak/>
        <w:t>工委</w:t>
      </w:r>
      <w:r w:rsidR="00E86F66" w:rsidRPr="00786E5A">
        <w:rPr>
          <w:rFonts w:ascii="仿宋_GB2312" w:eastAsia="仿宋_GB2312" w:hAnsi="仿宋" w:cs="仿宋" w:hint="eastAsia"/>
          <w:bCs/>
          <w:sz w:val="32"/>
          <w:szCs w:val="32"/>
        </w:rPr>
        <w:t>工作</w:t>
      </w:r>
      <w:r w:rsidRPr="00786E5A">
        <w:rPr>
          <w:rFonts w:ascii="仿宋_GB2312" w:eastAsia="仿宋_GB2312" w:hAnsi="仿宋" w:cs="仿宋" w:hint="eastAsia"/>
          <w:bCs/>
          <w:sz w:val="32"/>
          <w:szCs w:val="32"/>
        </w:rPr>
        <w:t>的领导，加强与民主党派和无党派教师谈心交友。</w:t>
      </w:r>
      <w:r w:rsidR="00E86F66" w:rsidRPr="00786E5A">
        <w:rPr>
          <w:rFonts w:ascii="仿宋_GB2312" w:eastAsia="仿宋_GB2312" w:hAnsi="楷体" w:cs="仿宋" w:hint="eastAsia"/>
          <w:bCs/>
          <w:sz w:val="32"/>
          <w:szCs w:val="32"/>
        </w:rPr>
        <w:t>我院</w:t>
      </w:r>
      <w:r w:rsidR="00E86F66" w:rsidRPr="00F244D2">
        <w:rPr>
          <w:rFonts w:ascii="楷体" w:eastAsia="楷体" w:hAnsi="楷体" w:cs="仿宋" w:hint="eastAsia"/>
          <w:b/>
          <w:sz w:val="32"/>
          <w:szCs w:val="32"/>
        </w:rPr>
        <w:t>1个</w:t>
      </w:r>
      <w:r w:rsidRPr="00F244D2">
        <w:rPr>
          <w:rFonts w:ascii="楷体" w:eastAsia="楷体" w:hAnsi="楷体" w:cs="仿宋" w:hint="eastAsia"/>
          <w:b/>
          <w:sz w:val="32"/>
          <w:szCs w:val="32"/>
        </w:rPr>
        <w:t>关工委项目入围江苏省“读懂中国”主题教育活动成果评选（全校2个）</w:t>
      </w:r>
      <w:r w:rsidRPr="00786E5A">
        <w:rPr>
          <w:rFonts w:ascii="仿宋_GB2312" w:eastAsia="仿宋_GB2312" w:hAnsi="楷体" w:cs="仿宋" w:hint="eastAsia"/>
          <w:bCs/>
          <w:sz w:val="32"/>
          <w:szCs w:val="32"/>
        </w:rPr>
        <w:t>。</w:t>
      </w:r>
    </w:p>
    <w:p w14:paraId="440E5AB0" w14:textId="77777777" w:rsidR="00C55569" w:rsidRPr="005E20AE" w:rsidRDefault="00AD2F00" w:rsidP="00F433A0">
      <w:pPr>
        <w:spacing w:line="500" w:lineRule="exact"/>
        <w:ind w:firstLineChars="200" w:firstLine="643"/>
        <w:rPr>
          <w:rFonts w:ascii="仿宋_GB2312" w:eastAsia="仿宋_GB2312" w:hAnsi="仿宋" w:cs="仿宋"/>
          <w:b/>
          <w:sz w:val="32"/>
          <w:szCs w:val="32"/>
        </w:rPr>
      </w:pPr>
      <w:r w:rsidRPr="005E20AE">
        <w:rPr>
          <w:rFonts w:ascii="仿宋_GB2312" w:eastAsia="仿宋_GB2312" w:hAnsi="仿宋" w:cs="仿宋" w:hint="eastAsia"/>
          <w:b/>
          <w:sz w:val="32"/>
          <w:szCs w:val="32"/>
        </w:rPr>
        <w:t>4.以作风建设为保证，风清气正干事创业的氛围浓厚</w:t>
      </w:r>
    </w:p>
    <w:p w14:paraId="75B9E04F" w14:textId="105225CF" w:rsidR="00C55569" w:rsidRPr="00786E5A" w:rsidRDefault="00AD2F00" w:rsidP="00F433A0">
      <w:pPr>
        <w:spacing w:line="500" w:lineRule="exact"/>
        <w:ind w:firstLineChars="200" w:firstLine="640"/>
        <w:rPr>
          <w:rFonts w:ascii="仿宋_GB2312" w:eastAsia="仿宋_GB2312" w:hAnsi="仿宋" w:cs="仿宋"/>
          <w:bCs/>
          <w:sz w:val="32"/>
          <w:szCs w:val="32"/>
        </w:rPr>
      </w:pPr>
      <w:r w:rsidRPr="00786E5A">
        <w:rPr>
          <w:rFonts w:ascii="仿宋_GB2312" w:eastAsia="仿宋_GB2312" w:hAnsi="仿宋" w:cs="仿宋" w:hint="eastAsia"/>
          <w:bCs/>
          <w:sz w:val="32"/>
          <w:szCs w:val="32"/>
        </w:rPr>
        <w:t>落实党员干部联系专业系、党支部、学生班级制度，推行学院领导干部、系主任听课评课制度，党员干部与师生代表谈心谈话制度。落实党风廉政建设责任制</w:t>
      </w:r>
      <w:r w:rsidR="002A2C69" w:rsidRPr="00786E5A">
        <w:rPr>
          <w:rFonts w:ascii="仿宋_GB2312" w:eastAsia="仿宋_GB2312" w:hAnsi="仿宋" w:cs="仿宋" w:hint="eastAsia"/>
          <w:bCs/>
          <w:sz w:val="32"/>
          <w:szCs w:val="32"/>
        </w:rPr>
        <w:t>，</w:t>
      </w:r>
      <w:r w:rsidR="008F41AE" w:rsidRPr="00786E5A">
        <w:rPr>
          <w:rFonts w:ascii="仿宋_GB2312" w:eastAsia="仿宋_GB2312" w:hAnsi="仿宋" w:cs="仿宋" w:hint="eastAsia"/>
          <w:bCs/>
          <w:sz w:val="32"/>
          <w:szCs w:val="32"/>
        </w:rPr>
        <w:t>坚持</w:t>
      </w:r>
      <w:r w:rsidRPr="00786E5A">
        <w:rPr>
          <w:rFonts w:ascii="仿宋_GB2312" w:eastAsia="仿宋_GB2312" w:hAnsi="仿宋" w:cs="仿宋" w:hint="eastAsia"/>
          <w:bCs/>
          <w:sz w:val="32"/>
          <w:szCs w:val="32"/>
        </w:rPr>
        <w:t>履责记实制度，全年在学校履责记实平台报送党总支履</w:t>
      </w:r>
      <w:proofErr w:type="gramStart"/>
      <w:r w:rsidRPr="00786E5A">
        <w:rPr>
          <w:rFonts w:ascii="仿宋_GB2312" w:eastAsia="仿宋_GB2312" w:hAnsi="仿宋" w:cs="仿宋" w:hint="eastAsia"/>
          <w:bCs/>
          <w:sz w:val="32"/>
          <w:szCs w:val="32"/>
        </w:rPr>
        <w:t>责信息</w:t>
      </w:r>
      <w:proofErr w:type="gramEnd"/>
      <w:r w:rsidRPr="00786E5A">
        <w:rPr>
          <w:rFonts w:ascii="仿宋_GB2312" w:eastAsia="仿宋_GB2312" w:hAnsi="仿宋" w:cs="仿宋" w:hint="eastAsia"/>
          <w:bCs/>
          <w:sz w:val="32"/>
          <w:szCs w:val="32"/>
        </w:rPr>
        <w:t>35条、院领导履</w:t>
      </w:r>
      <w:proofErr w:type="gramStart"/>
      <w:r w:rsidRPr="00786E5A">
        <w:rPr>
          <w:rFonts w:ascii="仿宋_GB2312" w:eastAsia="仿宋_GB2312" w:hAnsi="仿宋" w:cs="仿宋" w:hint="eastAsia"/>
          <w:bCs/>
          <w:sz w:val="32"/>
          <w:szCs w:val="32"/>
        </w:rPr>
        <w:t>责信息</w:t>
      </w:r>
      <w:proofErr w:type="gramEnd"/>
      <w:r w:rsidRPr="00786E5A">
        <w:rPr>
          <w:rFonts w:ascii="仿宋_GB2312" w:eastAsia="仿宋_GB2312" w:hAnsi="仿宋" w:cs="仿宋" w:hint="eastAsia"/>
          <w:bCs/>
          <w:sz w:val="32"/>
          <w:szCs w:val="32"/>
        </w:rPr>
        <w:t>120余条。组织全体教师签订《师德师风承诺书》，</w:t>
      </w:r>
      <w:r w:rsidR="00E86F66" w:rsidRPr="00786E5A">
        <w:rPr>
          <w:rFonts w:ascii="仿宋_GB2312" w:eastAsia="仿宋_GB2312" w:hAnsi="仿宋" w:cs="仿宋" w:hint="eastAsia"/>
          <w:bCs/>
          <w:sz w:val="32"/>
          <w:szCs w:val="32"/>
        </w:rPr>
        <w:t>与纪委机关、团委联合举办“青年说·廉洁”</w:t>
      </w:r>
      <w:proofErr w:type="gramStart"/>
      <w:r w:rsidR="00E86F66" w:rsidRPr="00786E5A">
        <w:rPr>
          <w:rFonts w:ascii="仿宋_GB2312" w:eastAsia="仿宋_GB2312" w:hAnsi="仿宋" w:cs="仿宋" w:hint="eastAsia"/>
          <w:bCs/>
          <w:sz w:val="32"/>
          <w:szCs w:val="32"/>
        </w:rPr>
        <w:t>微课比赛</w:t>
      </w:r>
      <w:proofErr w:type="gramEnd"/>
      <w:r w:rsidR="00E86F66" w:rsidRPr="00786E5A">
        <w:rPr>
          <w:rFonts w:ascii="仿宋_GB2312" w:eastAsia="仿宋_GB2312" w:hAnsi="仿宋" w:cs="仿宋" w:hint="eastAsia"/>
          <w:bCs/>
          <w:sz w:val="32"/>
          <w:szCs w:val="32"/>
        </w:rPr>
        <w:t>，引导干部廉洁从政、教师廉洁从教、学生廉洁修身。</w:t>
      </w:r>
      <w:r w:rsidRPr="00786E5A">
        <w:rPr>
          <w:rFonts w:ascii="仿宋_GB2312" w:eastAsia="仿宋_GB2312" w:hAnsi="仿宋" w:cs="仿宋" w:hint="eastAsia"/>
          <w:bCs/>
          <w:sz w:val="32"/>
          <w:szCs w:val="32"/>
        </w:rPr>
        <w:t>通过举行</w:t>
      </w:r>
      <w:r w:rsidR="00E86F66" w:rsidRPr="00786E5A">
        <w:rPr>
          <w:rFonts w:ascii="仿宋_GB2312" w:eastAsia="仿宋_GB2312" w:hAnsi="仿宋" w:cs="仿宋" w:hint="eastAsia"/>
          <w:bCs/>
          <w:sz w:val="32"/>
          <w:szCs w:val="32"/>
        </w:rPr>
        <w:t>换届选举党员大会、</w:t>
      </w:r>
      <w:r w:rsidRPr="00786E5A">
        <w:rPr>
          <w:rFonts w:ascii="仿宋_GB2312" w:eastAsia="仿宋_GB2312" w:hAnsi="仿宋" w:cs="仿宋" w:hint="eastAsia"/>
          <w:bCs/>
          <w:sz w:val="32"/>
          <w:szCs w:val="32"/>
        </w:rPr>
        <w:t>教职工例会、系主任例会、支部书记会议、学生干部培训会、开学典礼、毕业典礼、党校培训等形式，院领导主动开设专题报告、专题培训，与广大师生“面对面”“心连心”，不断增强宗旨意识和群众观念。</w:t>
      </w:r>
    </w:p>
    <w:p w14:paraId="76DF36C0" w14:textId="77777777" w:rsidR="00C55569" w:rsidRPr="00786E5A" w:rsidRDefault="00AD2F00" w:rsidP="00F433A0">
      <w:pPr>
        <w:spacing w:line="500" w:lineRule="exact"/>
        <w:ind w:firstLineChars="200" w:firstLine="640"/>
        <w:rPr>
          <w:rFonts w:ascii="黑体" w:eastAsia="黑体" w:hAnsi="黑体" w:cs="仿宋"/>
          <w:bCs/>
          <w:sz w:val="32"/>
          <w:szCs w:val="32"/>
        </w:rPr>
      </w:pPr>
      <w:r w:rsidRPr="00786E5A">
        <w:rPr>
          <w:rFonts w:ascii="黑体" w:eastAsia="黑体" w:hAnsi="黑体" w:cs="仿宋" w:hint="eastAsia"/>
          <w:bCs/>
          <w:sz w:val="32"/>
          <w:szCs w:val="32"/>
        </w:rPr>
        <w:t>二、人才培养质量成效显著</w:t>
      </w:r>
    </w:p>
    <w:p w14:paraId="6C444DEC" w14:textId="77777777" w:rsidR="00C55569" w:rsidRPr="005E20AE" w:rsidRDefault="00AD2F00" w:rsidP="00F433A0">
      <w:pPr>
        <w:spacing w:line="500" w:lineRule="exact"/>
        <w:ind w:firstLineChars="200" w:firstLine="643"/>
        <w:rPr>
          <w:rFonts w:ascii="仿宋_GB2312" w:eastAsia="仿宋_GB2312" w:hAnsi="仿宋" w:cs="仿宋"/>
          <w:b/>
          <w:sz w:val="32"/>
          <w:szCs w:val="32"/>
        </w:rPr>
      </w:pPr>
      <w:r w:rsidRPr="005E20AE">
        <w:rPr>
          <w:rFonts w:ascii="仿宋_GB2312" w:eastAsia="仿宋_GB2312" w:hAnsi="仿宋" w:cs="仿宋" w:hint="eastAsia"/>
          <w:b/>
          <w:sz w:val="32"/>
          <w:szCs w:val="32"/>
        </w:rPr>
        <w:t>1.教学质量工程</w:t>
      </w:r>
    </w:p>
    <w:p w14:paraId="136E3F6A" w14:textId="77777777" w:rsidR="00C55569" w:rsidRPr="00786E5A" w:rsidRDefault="00AD2F00" w:rsidP="00F433A0">
      <w:pPr>
        <w:spacing w:line="500" w:lineRule="exact"/>
        <w:ind w:firstLineChars="200" w:firstLine="640"/>
        <w:rPr>
          <w:rFonts w:ascii="仿宋_GB2312" w:eastAsia="仿宋_GB2312" w:hAnsi="仿宋" w:cs="仿宋"/>
          <w:bCs/>
          <w:sz w:val="32"/>
          <w:szCs w:val="32"/>
        </w:rPr>
      </w:pPr>
      <w:bookmarkStart w:id="0" w:name="OLE_LINK10"/>
      <w:r w:rsidRPr="00786E5A">
        <w:rPr>
          <w:rFonts w:ascii="仿宋_GB2312" w:eastAsia="仿宋_GB2312" w:hAnsi="仿宋" w:cs="仿宋" w:hint="eastAsia"/>
          <w:bCs/>
          <w:sz w:val="32"/>
          <w:szCs w:val="32"/>
        </w:rPr>
        <w:t>以“一流专业”申报为机遇，强化专业建设，</w:t>
      </w:r>
      <w:r w:rsidRPr="00F244D2">
        <w:rPr>
          <w:rFonts w:ascii="楷体" w:eastAsia="楷体" w:hAnsi="楷体" w:cs="仿宋" w:hint="eastAsia"/>
          <w:b/>
          <w:sz w:val="32"/>
          <w:szCs w:val="32"/>
        </w:rPr>
        <w:t>地理科学专业成功入选江苏省一流专业，并已申报国家级一流专业。</w:t>
      </w:r>
      <w:bookmarkEnd w:id="0"/>
      <w:r w:rsidRPr="00786E5A">
        <w:rPr>
          <w:rFonts w:ascii="仿宋_GB2312" w:eastAsia="仿宋_GB2312" w:hAnsi="仿宋" w:cs="仿宋" w:hint="eastAsia"/>
          <w:bCs/>
          <w:sz w:val="32"/>
          <w:szCs w:val="32"/>
        </w:rPr>
        <w:t>以“一流课程”建设为抓手，重视对教学过程的建构、考核和管理。推进已立项的校级社会实践一流课程《测量学》、优质在线开放课程《摄影测量学》的建设。学院教师将信息化水平应用于教学能力不断提升。获批2020优质在线开放课程培育项目1项，2020年线上教学优秀案例1篇。3名教师获得“2019～2020学年度第二学期线上优秀教学质量奖”奖。推进新立项的《江苏地理》《区域调查》《经济地理学》《自然地理学》4门</w:t>
      </w:r>
      <w:proofErr w:type="gramStart"/>
      <w:r w:rsidRPr="00786E5A">
        <w:rPr>
          <w:rFonts w:ascii="仿宋_GB2312" w:eastAsia="仿宋_GB2312" w:hAnsi="仿宋" w:cs="仿宋" w:hint="eastAsia"/>
          <w:bCs/>
          <w:sz w:val="32"/>
          <w:szCs w:val="32"/>
        </w:rPr>
        <w:t>课程思政示范</w:t>
      </w:r>
      <w:proofErr w:type="gramEnd"/>
      <w:r w:rsidRPr="00786E5A">
        <w:rPr>
          <w:rFonts w:ascii="仿宋_GB2312" w:eastAsia="仿宋_GB2312" w:hAnsi="仿宋" w:cs="仿宋" w:hint="eastAsia"/>
          <w:bCs/>
          <w:sz w:val="32"/>
          <w:szCs w:val="32"/>
        </w:rPr>
        <w:t>课程</w:t>
      </w:r>
      <w:proofErr w:type="gramStart"/>
      <w:r w:rsidRPr="00786E5A">
        <w:rPr>
          <w:rFonts w:ascii="仿宋_GB2312" w:eastAsia="仿宋_GB2312" w:hAnsi="仿宋" w:cs="仿宋" w:hint="eastAsia"/>
          <w:bCs/>
          <w:sz w:val="32"/>
          <w:szCs w:val="32"/>
        </w:rPr>
        <w:t>的结项工作</w:t>
      </w:r>
      <w:proofErr w:type="gramEnd"/>
      <w:r w:rsidRPr="00786E5A">
        <w:rPr>
          <w:rFonts w:ascii="仿宋_GB2312" w:eastAsia="仿宋_GB2312" w:hAnsi="仿宋" w:cs="仿宋" w:hint="eastAsia"/>
          <w:bCs/>
          <w:sz w:val="32"/>
          <w:szCs w:val="32"/>
        </w:rPr>
        <w:t>。</w:t>
      </w:r>
      <w:r w:rsidRPr="00786E5A">
        <w:rPr>
          <w:rFonts w:ascii="仿宋_GB2312" w:eastAsia="仿宋_GB2312" w:hAnsi="楷体" w:cs="仿宋" w:hint="eastAsia"/>
          <w:bCs/>
          <w:sz w:val="32"/>
          <w:szCs w:val="32"/>
        </w:rPr>
        <w:t>陈洪全教授修订的</w:t>
      </w:r>
      <w:r w:rsidRPr="00F244D2">
        <w:rPr>
          <w:rFonts w:ascii="楷体" w:eastAsia="楷体" w:hAnsi="楷体" w:cs="仿宋" w:hint="eastAsia"/>
          <w:b/>
          <w:sz w:val="32"/>
          <w:szCs w:val="32"/>
        </w:rPr>
        <w:t>《地理</w:t>
      </w:r>
      <w:r w:rsidRPr="00F244D2">
        <w:rPr>
          <w:rFonts w:ascii="楷体" w:eastAsia="楷体" w:hAnsi="楷体" w:cs="仿宋" w:hint="eastAsia"/>
          <w:b/>
          <w:sz w:val="32"/>
          <w:szCs w:val="32"/>
        </w:rPr>
        <w:lastRenderedPageBreak/>
        <w:t>科学综合实验教程》</w:t>
      </w:r>
      <w:r w:rsidRPr="00D5077B">
        <w:rPr>
          <w:rFonts w:ascii="楷体" w:eastAsia="楷体" w:hAnsi="楷体" w:cs="仿宋" w:hint="eastAsia"/>
          <w:b/>
          <w:sz w:val="32"/>
          <w:szCs w:val="32"/>
        </w:rPr>
        <w:t>入选江苏省高校重点建设教材立项建设名单。</w:t>
      </w:r>
      <w:r w:rsidRPr="00786E5A">
        <w:rPr>
          <w:rFonts w:ascii="仿宋_GB2312" w:eastAsia="仿宋_GB2312" w:hAnsi="仿宋" w:cs="仿宋" w:hint="eastAsia"/>
          <w:bCs/>
          <w:sz w:val="32"/>
          <w:szCs w:val="32"/>
        </w:rPr>
        <w:t>组织教师参加学校青年教师基本功大赛，1名教师获得二等奖，2名教师获得三等奖，</w:t>
      </w:r>
      <w:r w:rsidRPr="00F244D2">
        <w:rPr>
          <w:rFonts w:ascii="楷体" w:eastAsia="楷体" w:hAnsi="楷体" w:cs="仿宋" w:hint="eastAsia"/>
          <w:b/>
          <w:sz w:val="32"/>
          <w:szCs w:val="32"/>
        </w:rPr>
        <w:t>学院获得优秀组织奖</w:t>
      </w:r>
      <w:r w:rsidRPr="00786E5A">
        <w:rPr>
          <w:rFonts w:ascii="仿宋_GB2312" w:eastAsia="仿宋_GB2312" w:hAnsi="仿宋" w:cs="仿宋" w:hint="eastAsia"/>
          <w:bCs/>
          <w:sz w:val="32"/>
          <w:szCs w:val="32"/>
        </w:rPr>
        <w:t>。</w:t>
      </w:r>
    </w:p>
    <w:p w14:paraId="07836F8C" w14:textId="1391E39F" w:rsidR="00C55569" w:rsidRPr="005E20AE" w:rsidRDefault="00AD2F00" w:rsidP="00F433A0">
      <w:pPr>
        <w:spacing w:line="500" w:lineRule="exact"/>
        <w:ind w:firstLineChars="200" w:firstLine="643"/>
        <w:rPr>
          <w:rFonts w:ascii="仿宋_GB2312" w:eastAsia="仿宋_GB2312" w:hAnsi="仿宋" w:cs="仿宋"/>
          <w:b/>
          <w:sz w:val="32"/>
          <w:szCs w:val="32"/>
        </w:rPr>
      </w:pPr>
      <w:r w:rsidRPr="005E20AE">
        <w:rPr>
          <w:rFonts w:ascii="仿宋_GB2312" w:eastAsia="仿宋_GB2312" w:hAnsi="仿宋" w:cs="仿宋" w:hint="eastAsia"/>
          <w:b/>
          <w:sz w:val="32"/>
          <w:szCs w:val="32"/>
        </w:rPr>
        <w:t>2.教学研究</w:t>
      </w:r>
    </w:p>
    <w:p w14:paraId="585AFD83" w14:textId="77777777" w:rsidR="00C55569" w:rsidRPr="00786E5A" w:rsidRDefault="00AD2F00" w:rsidP="00F433A0">
      <w:pPr>
        <w:spacing w:line="500" w:lineRule="exact"/>
        <w:ind w:firstLineChars="200" w:firstLine="640"/>
        <w:rPr>
          <w:rFonts w:ascii="仿宋_GB2312" w:eastAsia="仿宋_GB2312" w:hAnsi="宋体"/>
          <w:bCs/>
          <w:sz w:val="32"/>
          <w:szCs w:val="32"/>
        </w:rPr>
      </w:pPr>
      <w:r w:rsidRPr="00786E5A">
        <w:rPr>
          <w:rFonts w:ascii="仿宋_GB2312" w:eastAsia="仿宋_GB2312" w:hAnsi="仿宋" w:cs="仿宋" w:hint="eastAsia"/>
          <w:bCs/>
          <w:sz w:val="32"/>
          <w:szCs w:val="32"/>
        </w:rPr>
        <w:t>全面推进学院</w:t>
      </w:r>
      <w:proofErr w:type="gramStart"/>
      <w:r w:rsidRPr="00786E5A">
        <w:rPr>
          <w:rFonts w:ascii="仿宋_GB2312" w:eastAsia="仿宋_GB2312" w:hAnsi="仿宋" w:cs="仿宋" w:hint="eastAsia"/>
          <w:bCs/>
          <w:sz w:val="32"/>
          <w:szCs w:val="32"/>
        </w:rPr>
        <w:t>课程思政建设</w:t>
      </w:r>
      <w:proofErr w:type="gramEnd"/>
      <w:r w:rsidRPr="00786E5A">
        <w:rPr>
          <w:rFonts w:ascii="仿宋_GB2312" w:eastAsia="仿宋_GB2312" w:hAnsi="仿宋" w:cs="仿宋" w:hint="eastAsia"/>
          <w:bCs/>
          <w:sz w:val="32"/>
          <w:szCs w:val="32"/>
        </w:rPr>
        <w:t>与研究工作，在全校率先成立“课程思政研究与实践中心。组织在</w:t>
      </w:r>
      <w:proofErr w:type="gramStart"/>
      <w:r w:rsidRPr="00786E5A">
        <w:rPr>
          <w:rFonts w:ascii="仿宋_GB2312" w:eastAsia="仿宋_GB2312" w:hAnsi="仿宋" w:cs="仿宋" w:hint="eastAsia"/>
          <w:bCs/>
          <w:sz w:val="32"/>
          <w:szCs w:val="32"/>
        </w:rPr>
        <w:t>研</w:t>
      </w:r>
      <w:proofErr w:type="gramEnd"/>
      <w:r w:rsidRPr="00786E5A">
        <w:rPr>
          <w:rFonts w:ascii="仿宋_GB2312" w:eastAsia="仿宋_GB2312" w:hAnsi="仿宋" w:cs="仿宋" w:hint="eastAsia"/>
          <w:bCs/>
          <w:sz w:val="32"/>
          <w:szCs w:val="32"/>
        </w:rPr>
        <w:t>教学研究课题</w:t>
      </w:r>
      <w:proofErr w:type="gramStart"/>
      <w:r w:rsidRPr="00786E5A">
        <w:rPr>
          <w:rFonts w:ascii="仿宋_GB2312" w:eastAsia="仿宋_GB2312" w:hAnsi="仿宋" w:cs="仿宋" w:hint="eastAsia"/>
          <w:bCs/>
          <w:sz w:val="32"/>
          <w:szCs w:val="32"/>
        </w:rPr>
        <w:t>的结项工作</w:t>
      </w:r>
      <w:proofErr w:type="gramEnd"/>
      <w:r w:rsidRPr="00786E5A">
        <w:rPr>
          <w:rFonts w:ascii="仿宋_GB2312" w:eastAsia="仿宋_GB2312" w:hAnsi="仿宋" w:cs="仿宋" w:hint="eastAsia"/>
          <w:bCs/>
          <w:sz w:val="32"/>
          <w:szCs w:val="32"/>
        </w:rPr>
        <w:t>，校级重点教研</w:t>
      </w:r>
      <w:proofErr w:type="gramStart"/>
      <w:r w:rsidRPr="00786E5A">
        <w:rPr>
          <w:rFonts w:ascii="仿宋_GB2312" w:eastAsia="仿宋_GB2312" w:hAnsi="仿宋" w:cs="仿宋" w:hint="eastAsia"/>
          <w:bCs/>
          <w:sz w:val="32"/>
          <w:szCs w:val="32"/>
        </w:rPr>
        <w:t>课题结项1项</w:t>
      </w:r>
      <w:proofErr w:type="gramEnd"/>
      <w:r w:rsidRPr="00786E5A">
        <w:rPr>
          <w:rFonts w:ascii="仿宋_GB2312" w:eastAsia="仿宋_GB2312" w:hAnsi="仿宋" w:cs="仿宋" w:hint="eastAsia"/>
          <w:bCs/>
          <w:sz w:val="32"/>
          <w:szCs w:val="32"/>
        </w:rPr>
        <w:t>。组织学生参与教师各类项目，在《农村经济与科技》等省级以上刊物发表论文3篇，在《教学与管理》等省级以上刊物发表论文6篇。组织和指导教师申报省级以上教改课题。</w:t>
      </w:r>
    </w:p>
    <w:p w14:paraId="35BC7883" w14:textId="77777777" w:rsidR="00C55569" w:rsidRPr="005E20AE" w:rsidRDefault="00AD2F00" w:rsidP="00F433A0">
      <w:pPr>
        <w:spacing w:line="500" w:lineRule="exact"/>
        <w:ind w:firstLineChars="200" w:firstLine="643"/>
        <w:rPr>
          <w:rFonts w:ascii="仿宋_GB2312" w:eastAsia="仿宋_GB2312" w:hAnsi="仿宋" w:cs="仿宋"/>
          <w:b/>
          <w:sz w:val="32"/>
          <w:szCs w:val="32"/>
        </w:rPr>
      </w:pPr>
      <w:r w:rsidRPr="005E20AE">
        <w:rPr>
          <w:rFonts w:ascii="仿宋_GB2312" w:eastAsia="仿宋_GB2312" w:hAnsi="仿宋" w:cs="仿宋" w:hint="eastAsia"/>
          <w:b/>
          <w:sz w:val="32"/>
          <w:szCs w:val="32"/>
        </w:rPr>
        <w:t>3.实践教学工作</w:t>
      </w:r>
    </w:p>
    <w:p w14:paraId="1A67FEFA" w14:textId="77777777" w:rsidR="00C55569" w:rsidRPr="00786E5A" w:rsidRDefault="00AD2F00" w:rsidP="00F433A0">
      <w:pPr>
        <w:spacing w:line="500" w:lineRule="exact"/>
        <w:ind w:firstLineChars="200" w:firstLine="640"/>
        <w:rPr>
          <w:rFonts w:ascii="仿宋_GB2312" w:eastAsia="仿宋_GB2312" w:hAnsi="仿宋" w:cs="仿宋"/>
          <w:bCs/>
          <w:sz w:val="32"/>
          <w:szCs w:val="32"/>
        </w:rPr>
      </w:pPr>
      <w:r w:rsidRPr="00786E5A">
        <w:rPr>
          <w:rFonts w:ascii="仿宋_GB2312" w:eastAsia="仿宋_GB2312" w:hAnsi="仿宋" w:cs="仿宋" w:hint="eastAsia"/>
          <w:bCs/>
          <w:sz w:val="32"/>
          <w:szCs w:val="32"/>
        </w:rPr>
        <w:t>完成2017级学生的教育实习工作，完成2016级学生的毕业论文工作。积极申报大学生创新训练计划项目，获批省级指导项目1项，校级项目15项。推荐六篇论文参加校2020年优秀本科毕业论文评优工作，两个团队参加校2020年优秀本科毕业论文团队评优工作。获得一等奖1项，二等奖1项，三等奖2项，优秀论文团队三等奖1项，四名教师被表彰为2020届毕业实习优秀指导教师。积极参加第六届中国大学生“互联网+”创新创业大赛项目遴选与培育工作，我院</w:t>
      </w:r>
      <w:proofErr w:type="gramStart"/>
      <w:r w:rsidRPr="00786E5A">
        <w:rPr>
          <w:rFonts w:ascii="仿宋_GB2312" w:eastAsia="仿宋_GB2312" w:hAnsi="仿宋" w:cs="仿宋" w:hint="eastAsia"/>
          <w:bCs/>
          <w:sz w:val="32"/>
          <w:szCs w:val="32"/>
        </w:rPr>
        <w:t>一</w:t>
      </w:r>
      <w:proofErr w:type="gramEnd"/>
      <w:r w:rsidRPr="00786E5A">
        <w:rPr>
          <w:rFonts w:ascii="仿宋_GB2312" w:eastAsia="仿宋_GB2312" w:hAnsi="仿宋" w:cs="仿宋" w:hint="eastAsia"/>
          <w:bCs/>
          <w:sz w:val="32"/>
          <w:szCs w:val="32"/>
        </w:rPr>
        <w:t>项目被认定为校“互联网+”重点培育项目。选拔一名同学参加省第九届师范生基本功大赛。推荐六名教师申报第九届江苏省师范</w:t>
      </w:r>
      <w:proofErr w:type="gramStart"/>
      <w:r w:rsidRPr="00786E5A">
        <w:rPr>
          <w:rFonts w:ascii="仿宋_GB2312" w:eastAsia="仿宋_GB2312" w:hAnsi="仿宋" w:cs="仿宋" w:hint="eastAsia"/>
          <w:bCs/>
          <w:sz w:val="32"/>
          <w:szCs w:val="32"/>
        </w:rPr>
        <w:t>生教学</w:t>
      </w:r>
      <w:proofErr w:type="gramEnd"/>
      <w:r w:rsidRPr="00786E5A">
        <w:rPr>
          <w:rFonts w:ascii="仿宋_GB2312" w:eastAsia="仿宋_GB2312" w:hAnsi="仿宋" w:cs="仿宋" w:hint="eastAsia"/>
          <w:bCs/>
          <w:sz w:val="32"/>
          <w:szCs w:val="32"/>
        </w:rPr>
        <w:t>基本功大赛专家。扎实开展实践教学，组织完成了20个教学班850名学生4个批次的野外综合实践教学；完成了2017级人文地理与城乡规划、海洋资源开发技术两个展业的专业实习工作。学院班子成员深入实习单位进行调研，开展优质就业基地签约活动。组织大学生创新创业训练项目</w:t>
      </w:r>
      <w:proofErr w:type="gramStart"/>
      <w:r w:rsidRPr="00786E5A">
        <w:rPr>
          <w:rFonts w:ascii="仿宋_GB2312" w:eastAsia="仿宋_GB2312" w:hAnsi="仿宋" w:cs="仿宋" w:hint="eastAsia"/>
          <w:bCs/>
          <w:sz w:val="32"/>
          <w:szCs w:val="32"/>
        </w:rPr>
        <w:t>的结项工作</w:t>
      </w:r>
      <w:proofErr w:type="gramEnd"/>
      <w:r w:rsidRPr="00786E5A">
        <w:rPr>
          <w:rFonts w:ascii="仿宋_GB2312" w:eastAsia="仿宋_GB2312" w:hAnsi="仿宋" w:cs="仿宋" w:hint="eastAsia"/>
          <w:bCs/>
          <w:sz w:val="32"/>
          <w:szCs w:val="32"/>
        </w:rPr>
        <w:t>。4名被评为教师获校优秀实习指导教师。</w:t>
      </w:r>
    </w:p>
    <w:p w14:paraId="22AD77F1" w14:textId="77777777" w:rsidR="00C55569" w:rsidRPr="005E20AE" w:rsidRDefault="00AD2F00" w:rsidP="00F433A0">
      <w:pPr>
        <w:spacing w:line="500" w:lineRule="exact"/>
        <w:ind w:firstLineChars="200" w:firstLine="643"/>
        <w:rPr>
          <w:rFonts w:ascii="仿宋_GB2312" w:eastAsia="仿宋_GB2312" w:hAnsi="仿宋" w:cs="仿宋"/>
          <w:b/>
          <w:sz w:val="32"/>
          <w:szCs w:val="32"/>
        </w:rPr>
      </w:pPr>
      <w:r w:rsidRPr="005E20AE">
        <w:rPr>
          <w:rFonts w:ascii="仿宋_GB2312" w:eastAsia="仿宋_GB2312" w:hAnsi="仿宋" w:cs="仿宋" w:hint="eastAsia"/>
          <w:b/>
          <w:sz w:val="32"/>
          <w:szCs w:val="32"/>
        </w:rPr>
        <w:lastRenderedPageBreak/>
        <w:t>4.教学常规工作</w:t>
      </w:r>
    </w:p>
    <w:p w14:paraId="73DF1816" w14:textId="77777777" w:rsidR="00C55569" w:rsidRPr="00786E5A" w:rsidRDefault="00AD2F00" w:rsidP="00F433A0">
      <w:pPr>
        <w:spacing w:line="500" w:lineRule="exact"/>
        <w:ind w:firstLineChars="196" w:firstLine="627"/>
        <w:rPr>
          <w:rFonts w:ascii="仿宋_GB2312" w:eastAsia="仿宋_GB2312" w:hAnsi="仿宋" w:cs="仿宋"/>
          <w:bCs/>
          <w:sz w:val="32"/>
          <w:szCs w:val="32"/>
        </w:rPr>
      </w:pPr>
      <w:r w:rsidRPr="00786E5A">
        <w:rPr>
          <w:rFonts w:ascii="仿宋_GB2312" w:eastAsia="仿宋_GB2312" w:hAnsi="仿宋" w:cs="仿宋" w:hint="eastAsia"/>
          <w:bCs/>
          <w:sz w:val="32"/>
          <w:szCs w:val="32"/>
        </w:rPr>
        <w:t>按照各专业人才培养方案开足开好每门课程，教师严格按照人才培养方案和教学大纲规定的课时进行授课，认真填写教学日志，确保教学计划执行的严肃性。精心组织形式多样的期中和期末考试考查工作。课堂教学结合社会当前发展的实际情况补充有关资料，使学生了解当前专业和学科发展的前沿动态，教学重难点贯穿其中，学生加深了对教学内容的理解和掌握，注重微信、网络等地理信息技术在课堂中的灵活运用，课堂教学效果较好。教师能按教学要求布置作业并认真批改，学生作业成绩及时记载到教学材料汇编中，并及时把学生作业中存在的问题在课堂中指出，及时反馈和巩固教学成果。开展学业预警执行，</w:t>
      </w:r>
      <w:proofErr w:type="gramStart"/>
      <w:r w:rsidRPr="00786E5A">
        <w:rPr>
          <w:rFonts w:ascii="仿宋_GB2312" w:eastAsia="仿宋_GB2312" w:hAnsi="仿宋" w:cs="仿宋" w:hint="eastAsia"/>
          <w:bCs/>
          <w:sz w:val="32"/>
          <w:szCs w:val="32"/>
        </w:rPr>
        <w:t>构建家</w:t>
      </w:r>
      <w:proofErr w:type="gramEnd"/>
      <w:r w:rsidRPr="00786E5A">
        <w:rPr>
          <w:rFonts w:ascii="仿宋_GB2312" w:eastAsia="仿宋_GB2312" w:hAnsi="仿宋" w:cs="仿宋" w:hint="eastAsia"/>
          <w:bCs/>
          <w:sz w:val="32"/>
          <w:szCs w:val="32"/>
        </w:rPr>
        <w:t>校育人综合体。推进毕业审核总体工作，做好2017级学生的毕业论文选题和撰写工作。</w:t>
      </w:r>
    </w:p>
    <w:p w14:paraId="50AC0565" w14:textId="77777777" w:rsidR="00C55569" w:rsidRPr="005E20AE" w:rsidRDefault="00AD2F00" w:rsidP="00F433A0">
      <w:pPr>
        <w:spacing w:line="500" w:lineRule="exact"/>
        <w:ind w:firstLineChars="200" w:firstLine="643"/>
        <w:rPr>
          <w:rFonts w:ascii="仿宋_GB2312" w:eastAsia="仿宋_GB2312" w:hAnsi="仿宋" w:cs="仿宋"/>
          <w:b/>
          <w:sz w:val="32"/>
          <w:szCs w:val="32"/>
        </w:rPr>
      </w:pPr>
      <w:r w:rsidRPr="005E20AE">
        <w:rPr>
          <w:rFonts w:ascii="仿宋_GB2312" w:eastAsia="仿宋_GB2312" w:hAnsi="仿宋" w:cs="仿宋" w:hint="eastAsia"/>
          <w:b/>
          <w:sz w:val="32"/>
          <w:szCs w:val="32"/>
        </w:rPr>
        <w:t>5.人才培养</w:t>
      </w:r>
    </w:p>
    <w:p w14:paraId="7257C1D7" w14:textId="3578E4E0" w:rsidR="00C55569" w:rsidRPr="00786E5A" w:rsidRDefault="00AD2F00" w:rsidP="00F433A0">
      <w:pPr>
        <w:spacing w:line="500" w:lineRule="exact"/>
        <w:ind w:firstLineChars="200" w:firstLine="640"/>
        <w:rPr>
          <w:rFonts w:ascii="仿宋_GB2312" w:eastAsia="仿宋_GB2312" w:hAnsi="楷体" w:cs="仿宋"/>
          <w:bCs/>
          <w:sz w:val="32"/>
          <w:szCs w:val="32"/>
        </w:rPr>
      </w:pPr>
      <w:r w:rsidRPr="00786E5A">
        <w:rPr>
          <w:rFonts w:ascii="仿宋_GB2312" w:eastAsia="仿宋_GB2312" w:hAnsi="仿宋" w:cs="仿宋" w:hint="eastAsia"/>
          <w:bCs/>
          <w:sz w:val="32"/>
          <w:szCs w:val="32"/>
        </w:rPr>
        <w:t>组织2017和2018级学生参加教师资格考试，组织测绘工程专业学生参加测量员资格考试。有序组织和指导2017级学生的</w:t>
      </w:r>
      <w:proofErr w:type="gramStart"/>
      <w:r w:rsidRPr="00786E5A">
        <w:rPr>
          <w:rFonts w:ascii="仿宋_GB2312" w:eastAsia="仿宋_GB2312" w:hAnsi="仿宋" w:cs="仿宋" w:hint="eastAsia"/>
          <w:bCs/>
          <w:sz w:val="32"/>
          <w:szCs w:val="32"/>
        </w:rPr>
        <w:t>考研考公工作</w:t>
      </w:r>
      <w:proofErr w:type="gramEnd"/>
      <w:r w:rsidRPr="00786E5A">
        <w:rPr>
          <w:rFonts w:ascii="仿宋_GB2312" w:eastAsia="仿宋_GB2312" w:hAnsi="仿宋" w:cs="仿宋" w:hint="eastAsia"/>
          <w:bCs/>
          <w:sz w:val="32"/>
          <w:szCs w:val="32"/>
        </w:rPr>
        <w:t>，2020年全院有98名学生报名参加考研，20名参加公务员考试，1名同学成功入选江苏省名校优生选调。学生技能竞赛水平得到显著提升，在由</w:t>
      </w:r>
      <w:r w:rsidRPr="00CA20B9">
        <w:rPr>
          <w:rFonts w:ascii="仿宋_GB2312" w:eastAsia="仿宋_GB2312" w:hAnsi="仿宋" w:cs="仿宋" w:hint="eastAsia"/>
          <w:bCs/>
          <w:sz w:val="32"/>
          <w:szCs w:val="32"/>
        </w:rPr>
        <w:t>国家海洋局、共青团中央和海军政治工作部联合主办的</w:t>
      </w:r>
      <w:r w:rsidRPr="00CA20B9">
        <w:rPr>
          <w:rFonts w:ascii="楷体" w:eastAsia="楷体" w:hAnsi="楷体" w:cs="仿宋" w:hint="eastAsia"/>
          <w:b/>
          <w:sz w:val="32"/>
          <w:szCs w:val="32"/>
        </w:rPr>
        <w:t>第十二届全国海洋知识竞赛总决赛中，</w:t>
      </w:r>
      <w:r w:rsidRPr="00CA20B9">
        <w:rPr>
          <w:rFonts w:ascii="仿宋_GB2312" w:eastAsia="仿宋_GB2312" w:hAnsi="仿宋" w:cs="仿宋" w:hint="eastAsia"/>
          <w:bCs/>
          <w:sz w:val="32"/>
          <w:szCs w:val="32"/>
        </w:rPr>
        <w:t>2名学生入围全国60强，1名学生晋级全国10强赛，荣获全国亚军和组委会三项大奖之一的“北极奖”，获得北极科学考察入场券；1名学生获得二等奖，1名教师获优秀指导教师，</w:t>
      </w:r>
      <w:r w:rsidRPr="00CA20B9">
        <w:rPr>
          <w:rFonts w:ascii="楷体" w:eastAsia="楷体" w:hAnsi="楷体" w:cs="仿宋" w:hint="eastAsia"/>
          <w:b/>
          <w:sz w:val="32"/>
          <w:szCs w:val="32"/>
        </w:rPr>
        <w:t>学校首次获得优秀组织奖，其中囊括组委会“北极奖”、一等奖、组织奖，是获奖单位中唯一的院字号高校。</w:t>
      </w:r>
      <w:r w:rsidRPr="00CA20B9">
        <w:rPr>
          <w:rFonts w:ascii="仿宋_GB2312" w:eastAsia="仿宋_GB2312" w:hAnsi="仿宋" w:cs="仿宋" w:hint="eastAsia"/>
          <w:bCs/>
          <w:sz w:val="32"/>
          <w:szCs w:val="32"/>
        </w:rPr>
        <w:t>我院学生还荣获第四届全国大学生环保知识竞赛一等奖1项、二等奖2项、三等奖3项、第六届“互联网+”创新创业</w:t>
      </w:r>
      <w:r w:rsidRPr="00CA20B9">
        <w:rPr>
          <w:rFonts w:ascii="仿宋_GB2312" w:eastAsia="仿宋_GB2312" w:hAnsi="仿宋" w:cs="仿宋" w:hint="eastAsia"/>
          <w:bCs/>
          <w:sz w:val="32"/>
          <w:szCs w:val="32"/>
        </w:rPr>
        <w:lastRenderedPageBreak/>
        <w:t>大赛江苏省三等奖1项、第十</w:t>
      </w:r>
      <w:r w:rsidRPr="00786E5A">
        <w:rPr>
          <w:rFonts w:ascii="仿宋_GB2312" w:eastAsia="仿宋_GB2312" w:hAnsi="仿宋" w:cs="仿宋" w:hint="eastAsia"/>
          <w:bCs/>
          <w:sz w:val="32"/>
          <w:szCs w:val="32"/>
        </w:rPr>
        <w:t>届全国大学生市场调查与分析大赛江苏省三等奖1项、2020年世界海洋日主题徽标、视频征集大赛优等奖1项、“外教社·词达人杯”江苏省大学生英语词汇大赛二等奖、三等奖各1项、省师范生基本功大赛</w:t>
      </w:r>
      <w:r w:rsidR="008A1E81" w:rsidRPr="00786E5A">
        <w:rPr>
          <w:rFonts w:ascii="仿宋_GB2312" w:eastAsia="仿宋_GB2312" w:hAnsi="仿宋" w:cs="仿宋" w:hint="eastAsia"/>
          <w:bCs/>
          <w:sz w:val="32"/>
          <w:szCs w:val="32"/>
        </w:rPr>
        <w:t>二</w:t>
      </w:r>
      <w:r w:rsidRPr="00786E5A">
        <w:rPr>
          <w:rFonts w:ascii="仿宋_GB2312" w:eastAsia="仿宋_GB2312" w:hAnsi="仿宋" w:cs="仿宋" w:hint="eastAsia"/>
          <w:bCs/>
          <w:sz w:val="32"/>
          <w:szCs w:val="32"/>
        </w:rPr>
        <w:t>等奖</w:t>
      </w:r>
      <w:r w:rsidR="008A1E81" w:rsidRPr="00786E5A">
        <w:rPr>
          <w:rFonts w:ascii="仿宋_GB2312" w:eastAsia="仿宋_GB2312" w:hAnsi="仿宋" w:cs="仿宋" w:hint="eastAsia"/>
          <w:bCs/>
          <w:sz w:val="32"/>
          <w:szCs w:val="32"/>
        </w:rPr>
        <w:t>1</w:t>
      </w:r>
      <w:r w:rsidRPr="00786E5A">
        <w:rPr>
          <w:rFonts w:ascii="仿宋_GB2312" w:eastAsia="仿宋_GB2312" w:hAnsi="仿宋" w:cs="仿宋" w:hint="eastAsia"/>
          <w:bCs/>
          <w:sz w:val="32"/>
          <w:szCs w:val="32"/>
        </w:rPr>
        <w:t>项</w:t>
      </w:r>
      <w:r w:rsidR="008A1E81" w:rsidRPr="00786E5A">
        <w:rPr>
          <w:rFonts w:ascii="仿宋_GB2312" w:eastAsia="仿宋_GB2312" w:hAnsi="仿宋" w:cs="仿宋" w:hint="eastAsia"/>
          <w:bCs/>
          <w:sz w:val="32"/>
          <w:szCs w:val="32"/>
        </w:rPr>
        <w:t>、长三角师范生基本功大赛三等奖2项</w:t>
      </w:r>
      <w:r w:rsidRPr="00786E5A">
        <w:rPr>
          <w:rFonts w:ascii="仿宋_GB2312" w:eastAsia="仿宋_GB2312" w:hAnsi="仿宋" w:cs="仿宋" w:hint="eastAsia"/>
          <w:bCs/>
          <w:sz w:val="32"/>
          <w:szCs w:val="32"/>
        </w:rPr>
        <w:t xml:space="preserve">。 </w:t>
      </w:r>
    </w:p>
    <w:p w14:paraId="2BB44041" w14:textId="77777777" w:rsidR="00C55569" w:rsidRPr="00786E5A" w:rsidRDefault="00AD2F00" w:rsidP="00F433A0">
      <w:pPr>
        <w:spacing w:line="500" w:lineRule="exact"/>
        <w:ind w:firstLineChars="200" w:firstLine="640"/>
        <w:rPr>
          <w:rFonts w:ascii="黑体" w:eastAsia="黑体" w:hAnsi="黑体" w:cs="仿宋"/>
          <w:bCs/>
          <w:sz w:val="32"/>
          <w:szCs w:val="32"/>
        </w:rPr>
      </w:pPr>
      <w:r w:rsidRPr="00786E5A">
        <w:rPr>
          <w:rFonts w:ascii="黑体" w:eastAsia="黑体" w:hAnsi="黑体" w:cs="仿宋" w:hint="eastAsia"/>
          <w:bCs/>
          <w:sz w:val="32"/>
          <w:szCs w:val="32"/>
        </w:rPr>
        <w:t>三、师资队伍建设卓有成效</w:t>
      </w:r>
    </w:p>
    <w:p w14:paraId="3D11CDDD" w14:textId="77777777" w:rsidR="00C55569" w:rsidRPr="005E20AE" w:rsidRDefault="00AD2F00" w:rsidP="00F433A0">
      <w:pPr>
        <w:spacing w:line="500" w:lineRule="exact"/>
        <w:ind w:firstLineChars="200" w:firstLine="643"/>
        <w:rPr>
          <w:rFonts w:ascii="仿宋_GB2312" w:eastAsia="仿宋_GB2312" w:hAnsi="仿宋" w:cs="仿宋"/>
          <w:b/>
          <w:sz w:val="32"/>
          <w:szCs w:val="32"/>
        </w:rPr>
      </w:pPr>
      <w:r w:rsidRPr="005E20AE">
        <w:rPr>
          <w:rFonts w:ascii="仿宋_GB2312" w:eastAsia="仿宋_GB2312" w:hAnsi="仿宋" w:cs="仿宋" w:hint="eastAsia"/>
          <w:b/>
          <w:sz w:val="32"/>
          <w:szCs w:val="32"/>
        </w:rPr>
        <w:t>1.高层次人才引进工作</w:t>
      </w:r>
    </w:p>
    <w:p w14:paraId="6F135F5D" w14:textId="790EEAB8" w:rsidR="00C55569" w:rsidRPr="003A073D" w:rsidRDefault="00AD2F00" w:rsidP="00F433A0">
      <w:pPr>
        <w:spacing w:line="500" w:lineRule="exact"/>
        <w:ind w:firstLineChars="200" w:firstLine="640"/>
        <w:rPr>
          <w:rFonts w:ascii="楷体" w:eastAsia="楷体" w:hAnsi="楷体" w:cs="仿宋"/>
          <w:b/>
          <w:sz w:val="32"/>
          <w:szCs w:val="32"/>
        </w:rPr>
      </w:pPr>
      <w:r w:rsidRPr="00786E5A">
        <w:rPr>
          <w:rFonts w:ascii="仿宋_GB2312" w:eastAsia="仿宋_GB2312" w:hAnsi="仿宋" w:cs="仿宋" w:hint="eastAsia"/>
          <w:bCs/>
          <w:sz w:val="32"/>
          <w:szCs w:val="32"/>
        </w:rPr>
        <w:t>学院把人才外引内培工作摆在人才与队伍建设工作的重要位置。不断拓宽人才引进渠道，搭建聚才平台，优化用才环境，全面推进高层次人才引进工作。充分发挥教授委员会和党政联席会在人才引进和培养中的重要作用。按照学校总体人才引进和培养计划以及学院学科专业建设、人才培养、社会服务等对师资的总体要求，科学合理地制定人才引进计划，并按照紧缺学科和专业需求，对人才引进进行优先排序，实行单个人才引进和教科研人才团队灵活引进并举的原则。通过对接院校、专场招聘会、同学介绍等方式，借助江苏省报名招聘系统等网络信息化平台、学院现有老师的毕业院校关系等形式，逐渐形成总动员、多渠道、全方位招聘格局。多次赴湖南、上海、浙江、南京、苏州等</w:t>
      </w:r>
      <w:r w:rsidR="00493921" w:rsidRPr="00786E5A">
        <w:rPr>
          <w:rFonts w:ascii="仿宋_GB2312" w:eastAsia="仿宋_GB2312" w:hAnsi="仿宋" w:cs="仿宋" w:hint="eastAsia"/>
          <w:bCs/>
          <w:sz w:val="32"/>
          <w:szCs w:val="32"/>
        </w:rPr>
        <w:t>地</w:t>
      </w:r>
      <w:r w:rsidRPr="00786E5A">
        <w:rPr>
          <w:rFonts w:ascii="仿宋_GB2312" w:eastAsia="仿宋_GB2312" w:hAnsi="仿宋" w:cs="仿宋" w:hint="eastAsia"/>
          <w:bCs/>
          <w:sz w:val="32"/>
          <w:szCs w:val="32"/>
        </w:rPr>
        <w:t>高校招聘人才，参加博士专场招聘会2次；组织博士试讲、面试15人次；</w:t>
      </w:r>
      <w:r w:rsidR="00233E3D" w:rsidRPr="00233E3D">
        <w:rPr>
          <w:rFonts w:ascii="楷体" w:eastAsia="楷体" w:hAnsi="楷体" w:cs="仿宋" w:hint="eastAsia"/>
          <w:b/>
          <w:sz w:val="32"/>
          <w:szCs w:val="32"/>
        </w:rPr>
        <w:t>完成人才引进任务，</w:t>
      </w:r>
      <w:r w:rsidRPr="003A073D">
        <w:rPr>
          <w:rFonts w:ascii="楷体" w:eastAsia="楷体" w:hAnsi="楷体" w:cs="仿宋" w:hint="eastAsia"/>
          <w:b/>
          <w:sz w:val="32"/>
          <w:szCs w:val="32"/>
        </w:rPr>
        <w:t>签约</w:t>
      </w:r>
      <w:r w:rsidR="00233E3D">
        <w:rPr>
          <w:rFonts w:ascii="楷体" w:eastAsia="楷体" w:hAnsi="楷体" w:cs="仿宋" w:hint="eastAsia"/>
          <w:b/>
          <w:sz w:val="32"/>
          <w:szCs w:val="32"/>
        </w:rPr>
        <w:t>博士</w:t>
      </w:r>
      <w:r w:rsidRPr="003A073D">
        <w:rPr>
          <w:rFonts w:ascii="楷体" w:eastAsia="楷体" w:hAnsi="楷体" w:cs="仿宋" w:hint="eastAsia"/>
          <w:b/>
          <w:sz w:val="32"/>
          <w:szCs w:val="32"/>
        </w:rPr>
        <w:t>4人，均为同济大学、武汉大学、中国科学院大学等国内知名高校博士。</w:t>
      </w:r>
    </w:p>
    <w:p w14:paraId="553E68F2" w14:textId="77777777" w:rsidR="00C55569" w:rsidRPr="005E20AE" w:rsidRDefault="00AD2F00" w:rsidP="00F433A0">
      <w:pPr>
        <w:spacing w:line="500" w:lineRule="exact"/>
        <w:ind w:firstLineChars="200" w:firstLine="643"/>
        <w:rPr>
          <w:rFonts w:ascii="仿宋_GB2312" w:eastAsia="仿宋_GB2312" w:hAnsi="仿宋" w:cs="仿宋"/>
          <w:b/>
          <w:sz w:val="32"/>
          <w:szCs w:val="32"/>
        </w:rPr>
      </w:pPr>
      <w:r w:rsidRPr="005E20AE">
        <w:rPr>
          <w:rFonts w:ascii="仿宋_GB2312" w:eastAsia="仿宋_GB2312" w:hAnsi="仿宋" w:cs="仿宋" w:hint="eastAsia"/>
          <w:b/>
          <w:sz w:val="32"/>
          <w:szCs w:val="32"/>
        </w:rPr>
        <w:t>2.青年教师培养工作</w:t>
      </w:r>
    </w:p>
    <w:p w14:paraId="564CF6FC" w14:textId="77777777" w:rsidR="00C55569" w:rsidRPr="00786E5A" w:rsidRDefault="00AD2F00" w:rsidP="00F433A0">
      <w:pPr>
        <w:spacing w:line="500" w:lineRule="exact"/>
        <w:ind w:firstLineChars="200" w:firstLine="640"/>
        <w:rPr>
          <w:rFonts w:ascii="仿宋_GB2312" w:eastAsia="仿宋_GB2312" w:hAnsi="仿宋" w:cs="仿宋"/>
          <w:bCs/>
          <w:sz w:val="32"/>
          <w:szCs w:val="32"/>
        </w:rPr>
      </w:pPr>
      <w:r w:rsidRPr="00786E5A">
        <w:rPr>
          <w:rFonts w:ascii="仿宋_GB2312" w:eastAsia="仿宋_GB2312" w:hAnsi="仿宋" w:hint="eastAsia"/>
          <w:bCs/>
          <w:color w:val="000000"/>
          <w:sz w:val="32"/>
          <w:szCs w:val="32"/>
          <w:shd w:val="clear" w:color="auto" w:fill="FFFFFF"/>
        </w:rPr>
        <w:t>召开“高层次人才引培工作”专题调研座谈会，深入了解青年教师生活、工作、学习等方面的需求和关切，推动完善人才引进培养政策方式，推进学院师资队伍质量不断提升。</w:t>
      </w:r>
      <w:r w:rsidRPr="00786E5A">
        <w:rPr>
          <w:rFonts w:ascii="仿宋_GB2312" w:eastAsia="仿宋_GB2312" w:hAnsi="仿宋" w:cs="仿宋" w:hint="eastAsia"/>
          <w:bCs/>
          <w:sz w:val="32"/>
          <w:szCs w:val="32"/>
        </w:rPr>
        <w:t>通过实施青年教师成长工程，为新入职教师选派指导教师，帮助他</w:t>
      </w:r>
      <w:r w:rsidRPr="00786E5A">
        <w:rPr>
          <w:rFonts w:ascii="仿宋_GB2312" w:eastAsia="仿宋_GB2312" w:hAnsi="仿宋" w:cs="仿宋" w:hint="eastAsia"/>
          <w:bCs/>
          <w:sz w:val="32"/>
          <w:szCs w:val="32"/>
        </w:rPr>
        <w:lastRenderedPageBreak/>
        <w:t>们尽快提升综合素质，适应新岗位，积极举办博士教授论坛、参加学术会议、科研项目推进会、参与教师教学、科研沙龙等形式搭建教师学习交流的平台，使得引进人才在教学、科研方面迅速成长。学院</w:t>
      </w:r>
      <w:r w:rsidR="000467F8" w:rsidRPr="00786E5A">
        <w:rPr>
          <w:rFonts w:ascii="仿宋_GB2312" w:eastAsia="仿宋_GB2312" w:hAnsi="仿宋" w:cs="仿宋" w:hint="eastAsia"/>
          <w:bCs/>
          <w:sz w:val="32"/>
          <w:szCs w:val="32"/>
        </w:rPr>
        <w:t>积极开展</w:t>
      </w:r>
      <w:r w:rsidRPr="00786E5A">
        <w:rPr>
          <w:rFonts w:ascii="仿宋_GB2312" w:eastAsia="仿宋_GB2312" w:hAnsi="仿宋" w:cs="仿宋" w:hint="eastAsia"/>
          <w:bCs/>
          <w:sz w:val="32"/>
          <w:szCs w:val="32"/>
        </w:rPr>
        <w:t>教学主题沙龙活动，积极申报青年教师培养创新项目。</w:t>
      </w:r>
    </w:p>
    <w:p w14:paraId="61AC110A" w14:textId="77777777" w:rsidR="00C55569" w:rsidRPr="005E20AE" w:rsidRDefault="00AD2F00" w:rsidP="00F433A0">
      <w:pPr>
        <w:spacing w:line="500" w:lineRule="exact"/>
        <w:ind w:firstLineChars="200" w:firstLine="643"/>
        <w:rPr>
          <w:rFonts w:ascii="仿宋_GB2312" w:eastAsia="仿宋_GB2312" w:hAnsi="仿宋" w:cs="仿宋"/>
          <w:b/>
          <w:sz w:val="32"/>
          <w:szCs w:val="32"/>
        </w:rPr>
      </w:pPr>
      <w:r w:rsidRPr="005E20AE">
        <w:rPr>
          <w:rFonts w:ascii="仿宋_GB2312" w:eastAsia="仿宋_GB2312" w:hAnsi="仿宋" w:cs="仿宋" w:hint="eastAsia"/>
          <w:b/>
          <w:sz w:val="32"/>
          <w:szCs w:val="32"/>
        </w:rPr>
        <w:t>3.师资队伍建设工作</w:t>
      </w:r>
    </w:p>
    <w:p w14:paraId="21169144" w14:textId="77777777" w:rsidR="00C55569" w:rsidRPr="00786E5A" w:rsidRDefault="00AD2F00" w:rsidP="00F433A0">
      <w:pPr>
        <w:spacing w:line="500" w:lineRule="exact"/>
        <w:ind w:firstLineChars="200" w:firstLine="640"/>
        <w:rPr>
          <w:rFonts w:ascii="仿宋_GB2312" w:eastAsia="仿宋_GB2312" w:hAnsi="仿宋" w:cs="仿宋"/>
          <w:bCs/>
          <w:sz w:val="32"/>
          <w:szCs w:val="32"/>
        </w:rPr>
      </w:pPr>
      <w:r w:rsidRPr="00786E5A">
        <w:rPr>
          <w:rFonts w:ascii="仿宋_GB2312" w:eastAsia="仿宋_GB2312" w:hAnsi="仿宋" w:cs="仿宋" w:hint="eastAsia"/>
          <w:bCs/>
          <w:sz w:val="32"/>
          <w:szCs w:val="32"/>
        </w:rPr>
        <w:t>深入推进专业教师博士化工程，</w:t>
      </w:r>
      <w:r w:rsidRPr="003A073D">
        <w:rPr>
          <w:rFonts w:ascii="楷体" w:eastAsia="楷体" w:hAnsi="楷体" w:cs="仿宋" w:hint="eastAsia"/>
          <w:b/>
          <w:sz w:val="32"/>
          <w:szCs w:val="32"/>
        </w:rPr>
        <w:t>学院现拥有博士学位（含在读）28人，</w:t>
      </w:r>
      <w:proofErr w:type="gramStart"/>
      <w:r w:rsidRPr="003A073D">
        <w:rPr>
          <w:rFonts w:ascii="楷体" w:eastAsia="楷体" w:hAnsi="楷体" w:cs="仿宋" w:hint="eastAsia"/>
          <w:b/>
          <w:sz w:val="32"/>
          <w:szCs w:val="32"/>
        </w:rPr>
        <w:t>占专业</w:t>
      </w:r>
      <w:proofErr w:type="gramEnd"/>
      <w:r w:rsidRPr="003A073D">
        <w:rPr>
          <w:rFonts w:ascii="楷体" w:eastAsia="楷体" w:hAnsi="楷体" w:cs="仿宋" w:hint="eastAsia"/>
          <w:b/>
          <w:sz w:val="32"/>
          <w:szCs w:val="32"/>
        </w:rPr>
        <w:t>教师比例80%；</w:t>
      </w:r>
      <w:r w:rsidRPr="00786E5A">
        <w:rPr>
          <w:rFonts w:ascii="仿宋_GB2312" w:eastAsia="仿宋_GB2312" w:hAnsi="仿宋" w:cs="仿宋" w:hint="eastAsia"/>
          <w:bCs/>
          <w:sz w:val="32"/>
          <w:szCs w:val="32"/>
        </w:rPr>
        <w:t>加强高层次人才培养，</w:t>
      </w:r>
      <w:r w:rsidRPr="003A073D">
        <w:rPr>
          <w:rFonts w:ascii="楷体" w:eastAsia="楷体" w:hAnsi="楷体" w:cs="仿宋" w:hint="eastAsia"/>
          <w:b/>
          <w:sz w:val="32"/>
          <w:szCs w:val="32"/>
        </w:rPr>
        <w:t>1名教师获批2020年江苏省“双创计划”双创博士，1名教师获批盐城市创新创业领军人才计划，</w:t>
      </w:r>
      <w:r w:rsidRPr="00786E5A">
        <w:rPr>
          <w:rFonts w:ascii="仿宋_GB2312" w:eastAsia="仿宋_GB2312" w:hAnsi="仿宋" w:cs="仿宋" w:hint="eastAsia"/>
          <w:bCs/>
          <w:sz w:val="32"/>
          <w:szCs w:val="32"/>
        </w:rPr>
        <w:t>1名教师被借调到国家自然基金委挂职；“双师型”教师比例不断增加，青年博士已成为学院业务骨干。适应师范专业办学规模扩大形势，在引进培养教师中积极转型，引导教师重新定位。通过专业互补的方式，促进课程安排更加固定。积极鼓励教师在职攻读博士学位，努力创造条件让在读博士加快取得博士学位，</w:t>
      </w:r>
      <w:r w:rsidRPr="00233E3D">
        <w:rPr>
          <w:rFonts w:ascii="楷体" w:eastAsia="楷体" w:hAnsi="楷体" w:cs="仿宋" w:hint="eastAsia"/>
          <w:b/>
          <w:sz w:val="32"/>
          <w:szCs w:val="32"/>
        </w:rPr>
        <w:t>目前有3名教师在职攻读博士研究生。</w:t>
      </w:r>
      <w:r w:rsidRPr="00786E5A">
        <w:rPr>
          <w:rFonts w:ascii="仿宋_GB2312" w:eastAsia="仿宋_GB2312" w:hAnsi="仿宋" w:cs="仿宋" w:hint="eastAsia"/>
          <w:bCs/>
          <w:sz w:val="32"/>
          <w:szCs w:val="32"/>
        </w:rPr>
        <w:t>强化师德师风建设，开展“师德师风建设月”系列活动，与教师签订“教师师德师风承诺书”，完善师德师风与党风、教风、学风的联动机制。</w:t>
      </w:r>
    </w:p>
    <w:p w14:paraId="79CF8F01" w14:textId="77777777" w:rsidR="00C55569" w:rsidRPr="00786E5A" w:rsidRDefault="00AD2F00" w:rsidP="00F433A0">
      <w:pPr>
        <w:spacing w:line="500" w:lineRule="exact"/>
        <w:ind w:firstLineChars="200" w:firstLine="640"/>
        <w:rPr>
          <w:rFonts w:ascii="黑体" w:eastAsia="黑体" w:hAnsi="黑体" w:cs="仿宋"/>
          <w:bCs/>
          <w:sz w:val="32"/>
          <w:szCs w:val="32"/>
        </w:rPr>
      </w:pPr>
      <w:r w:rsidRPr="00786E5A">
        <w:rPr>
          <w:rFonts w:ascii="黑体" w:eastAsia="黑体" w:hAnsi="黑体" w:cs="仿宋" w:hint="eastAsia"/>
          <w:bCs/>
          <w:sz w:val="32"/>
          <w:szCs w:val="32"/>
        </w:rPr>
        <w:t>四、学科建设水平稳步提升</w:t>
      </w:r>
    </w:p>
    <w:p w14:paraId="2AAE0723" w14:textId="77777777" w:rsidR="00C55569" w:rsidRPr="005E20AE" w:rsidRDefault="00AD2F00" w:rsidP="00F433A0">
      <w:pPr>
        <w:spacing w:line="500" w:lineRule="exact"/>
        <w:ind w:firstLineChars="200" w:firstLine="643"/>
        <w:rPr>
          <w:rFonts w:ascii="仿宋_GB2312" w:eastAsia="仿宋_GB2312" w:hAnsi="仿宋" w:cs="仿宋"/>
          <w:b/>
          <w:sz w:val="32"/>
          <w:szCs w:val="32"/>
        </w:rPr>
      </w:pPr>
      <w:r w:rsidRPr="005E20AE">
        <w:rPr>
          <w:rFonts w:ascii="仿宋_GB2312" w:eastAsia="仿宋_GB2312" w:hAnsi="仿宋" w:cs="仿宋" w:hint="eastAsia"/>
          <w:b/>
          <w:sz w:val="32"/>
          <w:szCs w:val="32"/>
        </w:rPr>
        <w:t>1.科学研究与区域服务</w:t>
      </w:r>
    </w:p>
    <w:p w14:paraId="7154813C" w14:textId="77777777" w:rsidR="00C55569" w:rsidRPr="00786E5A" w:rsidRDefault="00AD2F00" w:rsidP="00F433A0">
      <w:pPr>
        <w:spacing w:line="500" w:lineRule="exact"/>
        <w:ind w:firstLineChars="200" w:firstLine="640"/>
        <w:rPr>
          <w:rFonts w:ascii="仿宋_GB2312" w:eastAsia="仿宋_GB2312" w:hAnsi="仿宋" w:cs="仿宋"/>
          <w:bCs/>
          <w:sz w:val="32"/>
          <w:szCs w:val="32"/>
        </w:rPr>
      </w:pPr>
      <w:r w:rsidRPr="00786E5A">
        <w:rPr>
          <w:rFonts w:ascii="仿宋_GB2312" w:eastAsia="仿宋_GB2312" w:hAnsi="仿宋" w:cs="仿宋" w:hint="eastAsia"/>
          <w:bCs/>
          <w:sz w:val="32"/>
          <w:szCs w:val="32"/>
        </w:rPr>
        <w:t>组织申报各类科研课题。2020年学院共组织申报国家社科基金2项；国家自然基金14项；教育部一般项目2项；国家社科基金后期资助3项；江苏省自然基金4项；江苏省社科基金6项。</w:t>
      </w:r>
      <w:r w:rsidRPr="003A073D">
        <w:rPr>
          <w:rFonts w:ascii="楷体" w:eastAsia="楷体" w:hAnsi="楷体" w:cs="仿宋" w:hint="eastAsia"/>
          <w:b/>
          <w:sz w:val="32"/>
          <w:szCs w:val="32"/>
        </w:rPr>
        <w:t>2020年获得国家社科基金项目1项、省社科项目1项、</w:t>
      </w:r>
      <w:r w:rsidRPr="00786E5A">
        <w:rPr>
          <w:rFonts w:ascii="仿宋_GB2312" w:eastAsia="仿宋_GB2312" w:hAnsi="仿宋" w:cs="仿宋" w:hint="eastAsia"/>
          <w:bCs/>
          <w:sz w:val="32"/>
          <w:szCs w:val="32"/>
        </w:rPr>
        <w:t>教育厅面上项目1项，市厅级项目1项、盐城市第四次全国经济普查课题项目4项。</w:t>
      </w:r>
    </w:p>
    <w:p w14:paraId="51EECB7D" w14:textId="77777777" w:rsidR="00C55569" w:rsidRPr="003A073D" w:rsidRDefault="00AD2F00" w:rsidP="00F433A0">
      <w:pPr>
        <w:spacing w:line="500" w:lineRule="exact"/>
        <w:ind w:firstLineChars="200" w:firstLine="640"/>
        <w:rPr>
          <w:rFonts w:ascii="楷体" w:eastAsia="楷体" w:hAnsi="楷体" w:cs="仿宋"/>
          <w:b/>
          <w:sz w:val="32"/>
          <w:szCs w:val="32"/>
        </w:rPr>
      </w:pPr>
      <w:r w:rsidRPr="00786E5A">
        <w:rPr>
          <w:rFonts w:ascii="仿宋_GB2312" w:eastAsia="仿宋_GB2312" w:hAnsi="仿宋" w:cs="仿宋" w:hint="eastAsia"/>
          <w:bCs/>
          <w:sz w:val="32"/>
          <w:szCs w:val="32"/>
        </w:rPr>
        <w:t>科研平台建设取得重大突破。2020年，学院依托人文地</w:t>
      </w:r>
      <w:r w:rsidRPr="00786E5A">
        <w:rPr>
          <w:rFonts w:ascii="仿宋_GB2312" w:eastAsia="仿宋_GB2312" w:hAnsi="仿宋" w:cs="仿宋" w:hint="eastAsia"/>
          <w:bCs/>
          <w:sz w:val="32"/>
          <w:szCs w:val="32"/>
        </w:rPr>
        <w:lastRenderedPageBreak/>
        <w:t>理与城乡规划、自然地理与资源环境等学科优势，聚焦乡村振兴、农业农村现代化等国家战略，面向区域需求，开展高层次平台建设，取得历史性重大突破。</w:t>
      </w:r>
      <w:r w:rsidRPr="003A073D">
        <w:rPr>
          <w:rFonts w:ascii="楷体" w:eastAsia="楷体" w:hAnsi="楷体" w:cs="仿宋" w:hint="eastAsia"/>
          <w:b/>
          <w:sz w:val="32"/>
          <w:szCs w:val="32"/>
        </w:rPr>
        <w:t>苏北农业农村现代化研究院获批江苏高校哲学社会科学重点研究基地；盐城城乡融合发展研究院获批盐城市重点建设新型培育智库。</w:t>
      </w:r>
    </w:p>
    <w:p w14:paraId="51015B71" w14:textId="77777777" w:rsidR="00C55569" w:rsidRPr="00786E5A" w:rsidRDefault="00AD2F00" w:rsidP="00F433A0">
      <w:pPr>
        <w:spacing w:line="500" w:lineRule="exact"/>
        <w:ind w:firstLineChars="200" w:firstLine="640"/>
        <w:rPr>
          <w:rFonts w:ascii="仿宋_GB2312" w:eastAsia="仿宋_GB2312" w:hAnsi="仿宋" w:cs="仿宋"/>
          <w:bCs/>
          <w:sz w:val="32"/>
          <w:szCs w:val="32"/>
        </w:rPr>
      </w:pPr>
      <w:r w:rsidRPr="00786E5A">
        <w:rPr>
          <w:rFonts w:ascii="仿宋_GB2312" w:eastAsia="仿宋_GB2312" w:hAnsi="仿宋" w:cs="仿宋" w:hint="eastAsia"/>
          <w:bCs/>
          <w:sz w:val="32"/>
          <w:szCs w:val="32"/>
        </w:rPr>
        <w:t>科研团队建设取得重要进展。2020年，学院围绕学科发展需求和平台建设需要，重新整合优化科研团队，围绕人文地理学组建乡村振兴、农业农村现代化，城乡融合、乡村规划，测绘与国土空间规划团队；围绕海洋科学组建海岸带演变、滨海湿地生态环境演变团队；围绕地理学组建地理</w:t>
      </w:r>
      <w:proofErr w:type="gramStart"/>
      <w:r w:rsidRPr="00786E5A">
        <w:rPr>
          <w:rFonts w:ascii="仿宋_GB2312" w:eastAsia="仿宋_GB2312" w:hAnsi="仿宋" w:cs="仿宋" w:hint="eastAsia"/>
          <w:bCs/>
          <w:sz w:val="32"/>
          <w:szCs w:val="32"/>
        </w:rPr>
        <w:t>课程思政改革</w:t>
      </w:r>
      <w:proofErr w:type="gramEnd"/>
      <w:r w:rsidRPr="00786E5A">
        <w:rPr>
          <w:rFonts w:ascii="仿宋_GB2312" w:eastAsia="仿宋_GB2312" w:hAnsi="仿宋" w:cs="仿宋" w:hint="eastAsia"/>
          <w:bCs/>
          <w:sz w:val="32"/>
          <w:szCs w:val="32"/>
        </w:rPr>
        <w:t>、地理教学论、地理教学改革。构建“学科专业-平台-团队”三位一体发展格局，进一步明确各个团队的重点攻关的领域和方向，努力打造支撑学院和学校高质量发展的标志性科研成果。</w:t>
      </w:r>
    </w:p>
    <w:p w14:paraId="3C1DE082" w14:textId="46DEE1FF" w:rsidR="00C55569" w:rsidRPr="003A073D" w:rsidRDefault="00AD2F00" w:rsidP="00F433A0">
      <w:pPr>
        <w:spacing w:line="500" w:lineRule="exact"/>
        <w:ind w:firstLineChars="200" w:firstLine="640"/>
        <w:rPr>
          <w:rFonts w:ascii="楷体" w:eastAsia="楷体" w:hAnsi="楷体" w:cs="仿宋"/>
          <w:b/>
          <w:sz w:val="32"/>
          <w:szCs w:val="32"/>
        </w:rPr>
      </w:pPr>
      <w:r w:rsidRPr="00786E5A">
        <w:rPr>
          <w:rFonts w:ascii="仿宋_GB2312" w:eastAsia="仿宋_GB2312" w:hAnsi="仿宋" w:cs="仿宋" w:hint="eastAsia"/>
          <w:bCs/>
          <w:sz w:val="32"/>
          <w:szCs w:val="32"/>
        </w:rPr>
        <w:t>科研成果产出凸显区域特色。2020年，学院聚焦区域特色产出标志性科研成果，围绕滨海湿地生态研究、地域经济社会发展规划等多个领域在地方产出了一批重大的影响科技成果。</w:t>
      </w:r>
      <w:r w:rsidRPr="00233E3D">
        <w:rPr>
          <w:rFonts w:ascii="楷体" w:eastAsia="楷体" w:hAnsi="楷体" w:cs="仿宋" w:hint="eastAsia"/>
          <w:b/>
          <w:sz w:val="32"/>
          <w:szCs w:val="32"/>
        </w:rPr>
        <w:t>发表各级各类科研论文16篇，其中SCI来源期刊论文2篇，CSSCI来源期刊论文5篇，卓越期刊3篇，EI和CSCD来源期刊论文6篇。出版专著1部</w:t>
      </w:r>
      <w:r w:rsidRPr="00786E5A">
        <w:rPr>
          <w:rFonts w:ascii="仿宋_GB2312" w:eastAsia="仿宋_GB2312" w:hAnsi="仿宋" w:cs="仿宋" w:hint="eastAsia"/>
          <w:bCs/>
          <w:sz w:val="32"/>
          <w:szCs w:val="32"/>
        </w:rPr>
        <w:t>（《江苏近海表层无机氮磷营养盐遥感监测研究》，许勇著，环境出版集团出版社）。</w:t>
      </w:r>
      <w:r w:rsidRPr="003A073D">
        <w:rPr>
          <w:rFonts w:ascii="楷体" w:eastAsia="楷体" w:hAnsi="楷体" w:cs="仿宋" w:hint="eastAsia"/>
          <w:b/>
          <w:sz w:val="32"/>
          <w:szCs w:val="32"/>
        </w:rPr>
        <w:t>获</w:t>
      </w:r>
      <w:proofErr w:type="gramStart"/>
      <w:r w:rsidRPr="003A073D">
        <w:rPr>
          <w:rFonts w:ascii="楷体" w:eastAsia="楷体" w:hAnsi="楷体" w:cs="仿宋" w:hint="eastAsia"/>
          <w:b/>
          <w:sz w:val="32"/>
          <w:szCs w:val="32"/>
        </w:rPr>
        <w:t>批领导</w:t>
      </w:r>
      <w:proofErr w:type="gramEnd"/>
      <w:r w:rsidRPr="003A073D">
        <w:rPr>
          <w:rFonts w:ascii="楷体" w:eastAsia="楷体" w:hAnsi="楷体" w:cs="仿宋" w:hint="eastAsia"/>
          <w:b/>
          <w:sz w:val="32"/>
          <w:szCs w:val="32"/>
        </w:rPr>
        <w:t>批示3份，</w:t>
      </w:r>
      <w:r w:rsidRPr="00786E5A">
        <w:rPr>
          <w:rFonts w:ascii="仿宋_GB2312" w:eastAsia="仿宋_GB2312" w:hAnsi="楷体" w:cs="仿宋" w:hint="eastAsia"/>
          <w:bCs/>
          <w:sz w:val="32"/>
          <w:szCs w:val="32"/>
        </w:rPr>
        <w:t>其中《乡村振兴战略下粮食安全保障体系研究》研究报告获得</w:t>
      </w:r>
      <w:r w:rsidRPr="003A073D">
        <w:rPr>
          <w:rFonts w:ascii="楷体" w:eastAsia="楷体" w:hAnsi="楷体" w:cs="仿宋" w:hint="eastAsia"/>
          <w:b/>
          <w:sz w:val="32"/>
          <w:szCs w:val="32"/>
        </w:rPr>
        <w:t>国家农业农村部发展规划</w:t>
      </w:r>
      <w:proofErr w:type="gramStart"/>
      <w:r w:rsidRPr="003A073D">
        <w:rPr>
          <w:rFonts w:ascii="楷体" w:eastAsia="楷体" w:hAnsi="楷体" w:cs="仿宋" w:hint="eastAsia"/>
          <w:b/>
          <w:sz w:val="32"/>
          <w:szCs w:val="32"/>
        </w:rPr>
        <w:t>司肯定</w:t>
      </w:r>
      <w:proofErr w:type="gramEnd"/>
      <w:r w:rsidRPr="003A073D">
        <w:rPr>
          <w:rFonts w:ascii="楷体" w:eastAsia="楷体" w:hAnsi="楷体" w:cs="仿宋" w:hint="eastAsia"/>
          <w:b/>
          <w:sz w:val="32"/>
          <w:szCs w:val="32"/>
        </w:rPr>
        <w:t>性批示</w:t>
      </w:r>
      <w:r w:rsidRPr="00786E5A">
        <w:rPr>
          <w:rFonts w:ascii="仿宋_GB2312" w:eastAsia="仿宋_GB2312" w:hAnsi="楷体" w:cs="仿宋" w:hint="eastAsia"/>
          <w:bCs/>
          <w:sz w:val="32"/>
          <w:szCs w:val="32"/>
        </w:rPr>
        <w:t>；《推进主城联动周边一体化高质量发展路径研究》《盐城市在中国百强城市排行版位次分析及对策研究》两份调研报告获得</w:t>
      </w:r>
      <w:r w:rsidRPr="003A073D">
        <w:rPr>
          <w:rFonts w:ascii="楷体" w:eastAsia="楷体" w:hAnsi="楷体" w:cs="仿宋" w:hint="eastAsia"/>
          <w:b/>
          <w:sz w:val="32"/>
          <w:szCs w:val="32"/>
        </w:rPr>
        <w:t>盐城市人民政府曹路宝市长肯定性批示。</w:t>
      </w:r>
      <w:r w:rsidR="00233E3D">
        <w:rPr>
          <w:rFonts w:ascii="楷体" w:eastAsia="楷体" w:hAnsi="楷体" w:cs="仿宋" w:hint="eastAsia"/>
          <w:b/>
          <w:sz w:val="32"/>
          <w:szCs w:val="32"/>
        </w:rPr>
        <w:t>2项成果分</w:t>
      </w:r>
      <w:r w:rsidR="00233E3D" w:rsidRPr="00233E3D">
        <w:rPr>
          <w:rFonts w:ascii="楷体" w:eastAsia="楷体" w:hAnsi="楷体" w:cs="仿宋" w:hint="eastAsia"/>
          <w:b/>
          <w:sz w:val="32"/>
          <w:szCs w:val="32"/>
        </w:rPr>
        <w:t>获盐城市第十三次哲学社会科学优秀成果二等奖、三等奖。</w:t>
      </w:r>
    </w:p>
    <w:p w14:paraId="613AA8A0" w14:textId="0FB04629" w:rsidR="00C55569" w:rsidRPr="00786E5A" w:rsidRDefault="00AD2F00" w:rsidP="00F433A0">
      <w:pPr>
        <w:spacing w:line="500" w:lineRule="exact"/>
        <w:ind w:firstLineChars="200" w:firstLine="640"/>
        <w:rPr>
          <w:rFonts w:ascii="仿宋_GB2312" w:eastAsia="仿宋_GB2312" w:hAnsi="仿宋" w:cs="仿宋"/>
          <w:bCs/>
          <w:sz w:val="32"/>
          <w:szCs w:val="32"/>
        </w:rPr>
      </w:pPr>
      <w:r w:rsidRPr="00786E5A">
        <w:rPr>
          <w:rFonts w:ascii="仿宋_GB2312" w:eastAsia="仿宋_GB2312" w:hAnsi="仿宋" w:cs="仿宋" w:hint="eastAsia"/>
          <w:bCs/>
          <w:sz w:val="32"/>
          <w:szCs w:val="32"/>
        </w:rPr>
        <w:t>社会服务彰</w:t>
      </w:r>
      <w:proofErr w:type="gramStart"/>
      <w:r w:rsidRPr="00786E5A">
        <w:rPr>
          <w:rFonts w:ascii="仿宋_GB2312" w:eastAsia="仿宋_GB2312" w:hAnsi="仿宋" w:cs="仿宋" w:hint="eastAsia"/>
          <w:bCs/>
          <w:sz w:val="32"/>
          <w:szCs w:val="32"/>
        </w:rPr>
        <w:t>显盐师品牌</w:t>
      </w:r>
      <w:proofErr w:type="gramEnd"/>
      <w:r w:rsidRPr="00786E5A">
        <w:rPr>
          <w:rFonts w:ascii="仿宋_GB2312" w:eastAsia="仿宋_GB2312" w:hAnsi="仿宋" w:cs="仿宋" w:hint="eastAsia"/>
          <w:bCs/>
          <w:sz w:val="32"/>
          <w:szCs w:val="32"/>
        </w:rPr>
        <w:t>影响。2020年，学院面向“十四</w:t>
      </w:r>
      <w:r w:rsidRPr="00786E5A">
        <w:rPr>
          <w:rFonts w:ascii="仿宋_GB2312" w:eastAsia="仿宋_GB2312" w:hAnsi="仿宋" w:cs="仿宋" w:hint="eastAsia"/>
          <w:bCs/>
          <w:sz w:val="32"/>
          <w:szCs w:val="32"/>
        </w:rPr>
        <w:lastRenderedPageBreak/>
        <w:t>五”规划带来的蓬勃需求，结合专业优势，主动参与地方国民经济社会发展规划编制工作。先后承担盐城市盐都区、济南市莱芜区等地国民经济与社会发展“十四五”规划编制、串场河（大丰区）整治提升方案等规划编制任务，以及各类专项课题研究。</w:t>
      </w:r>
      <w:r w:rsidR="000911BB" w:rsidRPr="000911BB">
        <w:rPr>
          <w:rFonts w:ascii="楷体" w:eastAsia="楷体" w:hAnsi="楷体" w:cs="仿宋" w:hint="eastAsia"/>
          <w:b/>
          <w:sz w:val="32"/>
          <w:szCs w:val="32"/>
        </w:rPr>
        <w:t>超额完成横向科研任务，</w:t>
      </w:r>
      <w:r w:rsidRPr="000911BB">
        <w:rPr>
          <w:rFonts w:ascii="楷体" w:eastAsia="楷体" w:hAnsi="楷体" w:cs="仿宋" w:hint="eastAsia"/>
          <w:b/>
          <w:sz w:val="32"/>
          <w:szCs w:val="32"/>
        </w:rPr>
        <w:t>全年横向经费累计到账达到300万元，在全校政府财政资金委托项目中有</w:t>
      </w:r>
      <w:proofErr w:type="gramStart"/>
      <w:r w:rsidRPr="000911BB">
        <w:rPr>
          <w:rFonts w:ascii="楷体" w:eastAsia="楷体" w:hAnsi="楷体" w:cs="仿宋" w:hint="eastAsia"/>
          <w:b/>
          <w:sz w:val="32"/>
          <w:szCs w:val="32"/>
        </w:rPr>
        <w:t>较大占</w:t>
      </w:r>
      <w:proofErr w:type="gramEnd"/>
      <w:r w:rsidRPr="000911BB">
        <w:rPr>
          <w:rFonts w:ascii="楷体" w:eastAsia="楷体" w:hAnsi="楷体" w:cs="仿宋" w:hint="eastAsia"/>
          <w:b/>
          <w:sz w:val="32"/>
          <w:szCs w:val="32"/>
        </w:rPr>
        <w:t>比。</w:t>
      </w:r>
      <w:r w:rsidRPr="00786E5A">
        <w:rPr>
          <w:rFonts w:ascii="仿宋_GB2312" w:eastAsia="仿宋_GB2312" w:hAnsi="仿宋" w:cs="仿宋" w:hint="eastAsia"/>
          <w:bCs/>
          <w:sz w:val="32"/>
          <w:szCs w:val="32"/>
        </w:rPr>
        <w:t>在经济发展规划、产业规划、城镇规划及国土空间规划等领域打响</w:t>
      </w:r>
      <w:proofErr w:type="gramStart"/>
      <w:r w:rsidRPr="00786E5A">
        <w:rPr>
          <w:rFonts w:ascii="仿宋_GB2312" w:eastAsia="仿宋_GB2312" w:hAnsi="仿宋" w:cs="仿宋" w:hint="eastAsia"/>
          <w:bCs/>
          <w:sz w:val="32"/>
          <w:szCs w:val="32"/>
        </w:rPr>
        <w:t>了盐师品牌</w:t>
      </w:r>
      <w:proofErr w:type="gramEnd"/>
      <w:r w:rsidRPr="00786E5A">
        <w:rPr>
          <w:rFonts w:ascii="仿宋_GB2312" w:eastAsia="仿宋_GB2312" w:hAnsi="仿宋" w:cs="仿宋" w:hint="eastAsia"/>
          <w:bCs/>
          <w:sz w:val="32"/>
          <w:szCs w:val="32"/>
        </w:rPr>
        <w:t>，在地方上形成较大的影响力。</w:t>
      </w:r>
    </w:p>
    <w:p w14:paraId="2263F451" w14:textId="77777777" w:rsidR="00C55569" w:rsidRPr="005E20AE" w:rsidRDefault="00AD2F00" w:rsidP="00F433A0">
      <w:pPr>
        <w:spacing w:line="500" w:lineRule="exact"/>
        <w:ind w:firstLineChars="200" w:firstLine="643"/>
        <w:rPr>
          <w:rFonts w:ascii="仿宋_GB2312" w:eastAsia="仿宋_GB2312" w:hAnsi="仿宋" w:cs="仿宋"/>
          <w:b/>
          <w:sz w:val="32"/>
          <w:szCs w:val="32"/>
        </w:rPr>
      </w:pPr>
      <w:r w:rsidRPr="005E20AE">
        <w:rPr>
          <w:rFonts w:ascii="仿宋_GB2312" w:eastAsia="仿宋_GB2312" w:hAnsi="仿宋" w:cs="仿宋" w:hint="eastAsia"/>
          <w:b/>
          <w:sz w:val="32"/>
          <w:szCs w:val="32"/>
        </w:rPr>
        <w:t>2.学术交流和国际合作</w:t>
      </w:r>
    </w:p>
    <w:p w14:paraId="6FA09A5E" w14:textId="15B4BA93" w:rsidR="00C55569" w:rsidRPr="00786E5A" w:rsidRDefault="00AD2F00" w:rsidP="00F433A0">
      <w:pPr>
        <w:spacing w:line="500" w:lineRule="exact"/>
        <w:ind w:firstLineChars="200" w:firstLine="640"/>
        <w:rPr>
          <w:rFonts w:ascii="仿宋_GB2312" w:eastAsia="仿宋_GB2312" w:hAnsi="仿宋" w:cs="仿宋"/>
          <w:bCs/>
          <w:sz w:val="32"/>
          <w:szCs w:val="32"/>
        </w:rPr>
      </w:pPr>
      <w:r w:rsidRPr="00786E5A">
        <w:rPr>
          <w:rFonts w:ascii="仿宋_GB2312" w:eastAsia="仿宋_GB2312" w:hAnsi="仿宋" w:cs="仿宋" w:hint="eastAsia"/>
          <w:bCs/>
          <w:sz w:val="32"/>
          <w:szCs w:val="32"/>
        </w:rPr>
        <w:t>科研学术交流机制加快形成。全年学院多次举办科研学术讲座，邀请中国科学院南京分院杨桂山研究员、中国社科院博士生导师于法稳研究员、南京大学博士生导师李刚教授、南京大学博士生导师张振克教授等国内知名专家学者来学院围绕学科研究前沿、国家自然科学基金和社会科学基金申请书选题及撰写等内容展开交流指导。同时，学院坚持走出去学习交流，学院领导先后到浙江师范大学地理与环境科学学院</w:t>
      </w:r>
      <w:r w:rsidR="00C50E4E">
        <w:rPr>
          <w:rFonts w:ascii="仿宋_GB2312" w:eastAsia="仿宋_GB2312" w:hAnsi="仿宋" w:cs="仿宋" w:hint="eastAsia"/>
          <w:bCs/>
          <w:sz w:val="32"/>
          <w:szCs w:val="32"/>
        </w:rPr>
        <w:t>、</w:t>
      </w:r>
      <w:r w:rsidRPr="00786E5A">
        <w:rPr>
          <w:rFonts w:ascii="仿宋_GB2312" w:eastAsia="仿宋_GB2312" w:hAnsi="仿宋" w:cs="仿宋" w:hint="eastAsia"/>
          <w:bCs/>
          <w:sz w:val="32"/>
          <w:szCs w:val="32"/>
        </w:rPr>
        <w:t>华东师范大学地理科学学院</w:t>
      </w:r>
      <w:r w:rsidR="00C50E4E">
        <w:rPr>
          <w:rFonts w:ascii="仿宋_GB2312" w:eastAsia="仿宋_GB2312" w:hAnsi="仿宋" w:cs="仿宋" w:hint="eastAsia"/>
          <w:bCs/>
          <w:sz w:val="32"/>
          <w:szCs w:val="32"/>
        </w:rPr>
        <w:t>、曲阜师范大学地理与旅游学院</w:t>
      </w:r>
      <w:r w:rsidR="00A63BA3">
        <w:rPr>
          <w:rFonts w:ascii="仿宋_GB2312" w:eastAsia="仿宋_GB2312" w:hAnsi="仿宋" w:cs="仿宋" w:hint="eastAsia"/>
          <w:bCs/>
          <w:sz w:val="32"/>
          <w:szCs w:val="32"/>
        </w:rPr>
        <w:t>等，</w:t>
      </w:r>
      <w:r w:rsidRPr="00786E5A">
        <w:rPr>
          <w:rFonts w:ascii="仿宋_GB2312" w:eastAsia="仿宋_GB2312" w:hAnsi="仿宋" w:cs="仿宋" w:hint="eastAsia"/>
          <w:bCs/>
          <w:sz w:val="32"/>
          <w:szCs w:val="32"/>
        </w:rPr>
        <w:t>就学院科研和学科“十四五”发展进行了学习调研。学院组织领导老师参加中国地理学</w:t>
      </w:r>
      <w:proofErr w:type="gramStart"/>
      <w:r w:rsidRPr="00786E5A">
        <w:rPr>
          <w:rFonts w:ascii="仿宋_GB2312" w:eastAsia="仿宋_GB2312" w:hAnsi="仿宋" w:cs="仿宋" w:hint="eastAsia"/>
          <w:bCs/>
          <w:sz w:val="32"/>
          <w:szCs w:val="32"/>
        </w:rPr>
        <w:t>会农业</w:t>
      </w:r>
      <w:proofErr w:type="gramEnd"/>
      <w:r w:rsidRPr="00786E5A">
        <w:rPr>
          <w:rFonts w:ascii="仿宋_GB2312" w:eastAsia="仿宋_GB2312" w:hAnsi="仿宋" w:cs="仿宋" w:hint="eastAsia"/>
          <w:bCs/>
          <w:sz w:val="32"/>
          <w:szCs w:val="32"/>
        </w:rPr>
        <w:t>地理与乡村发展专业委员会主办的“乡村振兴与美好人居”学术研讨会。</w:t>
      </w:r>
    </w:p>
    <w:p w14:paraId="7F4F0B45" w14:textId="77777777" w:rsidR="00C55569" w:rsidRPr="00786E5A" w:rsidRDefault="00AD2F00" w:rsidP="00F433A0">
      <w:pPr>
        <w:spacing w:line="500" w:lineRule="exact"/>
        <w:ind w:firstLineChars="200" w:firstLine="640"/>
        <w:rPr>
          <w:rFonts w:ascii="黑体" w:eastAsia="黑体" w:hAnsi="黑体" w:cs="仿宋"/>
          <w:bCs/>
          <w:sz w:val="32"/>
          <w:szCs w:val="32"/>
        </w:rPr>
      </w:pPr>
      <w:r w:rsidRPr="00786E5A">
        <w:rPr>
          <w:rFonts w:ascii="黑体" w:eastAsia="黑体" w:hAnsi="黑体" w:cs="仿宋" w:hint="eastAsia"/>
          <w:bCs/>
          <w:sz w:val="32"/>
          <w:szCs w:val="32"/>
        </w:rPr>
        <w:t>五、学生工作效能明显提升</w:t>
      </w:r>
    </w:p>
    <w:p w14:paraId="1670517A" w14:textId="77777777" w:rsidR="00C55569" w:rsidRPr="005E20AE" w:rsidRDefault="00AD2F00" w:rsidP="00F433A0">
      <w:pPr>
        <w:spacing w:line="500" w:lineRule="exact"/>
        <w:ind w:firstLineChars="200" w:firstLine="643"/>
        <w:rPr>
          <w:rFonts w:ascii="仿宋_GB2312" w:eastAsia="仿宋_GB2312" w:hAnsi="仿宋" w:cs="仿宋"/>
          <w:b/>
          <w:sz w:val="32"/>
          <w:szCs w:val="32"/>
        </w:rPr>
      </w:pPr>
      <w:r w:rsidRPr="005E20AE">
        <w:rPr>
          <w:rFonts w:ascii="仿宋_GB2312" w:eastAsia="仿宋_GB2312" w:hAnsi="仿宋" w:cs="仿宋" w:hint="eastAsia"/>
          <w:b/>
          <w:sz w:val="32"/>
          <w:szCs w:val="32"/>
        </w:rPr>
        <w:t>1.学风建设与常规管理有序推进</w:t>
      </w:r>
    </w:p>
    <w:p w14:paraId="6DF26F16" w14:textId="78D26552" w:rsidR="00C55569" w:rsidRPr="00786E5A" w:rsidRDefault="00AD2F00" w:rsidP="00F433A0">
      <w:pPr>
        <w:spacing w:line="500" w:lineRule="exact"/>
        <w:ind w:firstLineChars="200" w:firstLine="640"/>
        <w:rPr>
          <w:rFonts w:ascii="仿宋_GB2312" w:eastAsia="仿宋_GB2312" w:hAnsi="仿宋" w:cs="仿宋"/>
          <w:bCs/>
          <w:sz w:val="32"/>
          <w:szCs w:val="32"/>
        </w:rPr>
      </w:pPr>
      <w:r w:rsidRPr="00786E5A">
        <w:rPr>
          <w:rFonts w:ascii="仿宋_GB2312" w:eastAsia="仿宋_GB2312" w:hAnsi="仿宋" w:cs="仿宋" w:hint="eastAsia"/>
          <w:bCs/>
          <w:sz w:val="32"/>
          <w:szCs w:val="32"/>
        </w:rPr>
        <w:t>推进常规管理信息化、科学化、精细化，形成每学期优良学风班创建、每周常规管理量化评比、每日班级日志过程纪实“三位一体”的班级管理体系。学院通过QQ群及时发布各类相关信息，坚持平安城市QQ群“每晚必报制”，学生管理平安稳定，全年无重大责任事故。学院常规量化考核总分列学校</w:t>
      </w:r>
      <w:r w:rsidRPr="00786E5A">
        <w:rPr>
          <w:rFonts w:ascii="仿宋_GB2312" w:eastAsia="仿宋_GB2312" w:hAnsi="仿宋" w:cs="仿宋" w:hint="eastAsia"/>
          <w:bCs/>
          <w:sz w:val="32"/>
          <w:szCs w:val="32"/>
        </w:rPr>
        <w:lastRenderedPageBreak/>
        <w:t>前列，</w:t>
      </w:r>
      <w:r w:rsidRPr="003A073D">
        <w:rPr>
          <w:rFonts w:ascii="楷体" w:eastAsia="楷体" w:hAnsi="楷体" w:cs="仿宋" w:hint="eastAsia"/>
          <w:b/>
          <w:sz w:val="32"/>
          <w:szCs w:val="32"/>
        </w:rPr>
        <w:t>学院获2020年校学风“云建设”活动月先进集体一等奖</w:t>
      </w:r>
      <w:r w:rsidR="003A073D">
        <w:rPr>
          <w:rFonts w:ascii="楷体" w:eastAsia="楷体" w:hAnsi="楷体" w:cs="仿宋" w:hint="eastAsia"/>
          <w:b/>
          <w:sz w:val="32"/>
          <w:szCs w:val="32"/>
        </w:rPr>
        <w:t>、新生入学教育先进集体一等奖</w:t>
      </w:r>
      <w:r w:rsidRPr="00786E5A">
        <w:rPr>
          <w:rFonts w:ascii="仿宋_GB2312" w:eastAsia="仿宋_GB2312" w:hAnsi="仿宋" w:cs="仿宋" w:hint="eastAsia"/>
          <w:bCs/>
          <w:sz w:val="32"/>
          <w:szCs w:val="32"/>
        </w:rPr>
        <w:t>，人文163班获“江苏省先进班集体”。在第21届田径运动会中获团体总分全校第八名</w:t>
      </w:r>
      <w:r w:rsidR="00A63BA3">
        <w:rPr>
          <w:rFonts w:ascii="仿宋_GB2312" w:eastAsia="仿宋_GB2312" w:hAnsi="仿宋" w:cs="仿宋" w:hint="eastAsia"/>
          <w:bCs/>
          <w:sz w:val="32"/>
          <w:szCs w:val="32"/>
        </w:rPr>
        <w:t>、</w:t>
      </w:r>
      <w:r w:rsidRPr="00786E5A">
        <w:rPr>
          <w:rFonts w:ascii="仿宋_GB2312" w:eastAsia="仿宋_GB2312" w:hAnsi="仿宋" w:cs="仿宋" w:hint="eastAsia"/>
          <w:bCs/>
          <w:sz w:val="32"/>
          <w:szCs w:val="32"/>
        </w:rPr>
        <w:t>“体育道德风尚奖”“最佳入场式方阵”“团体优秀组织奖”荣誉称号。“严”字当头扎实做好2020级新生军训工作，在由3人组成的学校军训团护旗队和4人组成的标兵队中，我院有4名新生入选，列全校第一。</w:t>
      </w:r>
    </w:p>
    <w:p w14:paraId="089CA0EC" w14:textId="77777777" w:rsidR="00C55569" w:rsidRPr="005E20AE" w:rsidRDefault="00AD2F00" w:rsidP="00F433A0">
      <w:pPr>
        <w:spacing w:line="500" w:lineRule="exact"/>
        <w:ind w:firstLineChars="200" w:firstLine="643"/>
        <w:rPr>
          <w:rFonts w:ascii="仿宋_GB2312" w:eastAsia="仿宋_GB2312" w:hAnsi="仿宋" w:cs="仿宋"/>
          <w:b/>
          <w:sz w:val="32"/>
          <w:szCs w:val="32"/>
        </w:rPr>
      </w:pPr>
      <w:r w:rsidRPr="005E20AE">
        <w:rPr>
          <w:rFonts w:ascii="仿宋_GB2312" w:eastAsia="仿宋_GB2312" w:hAnsi="仿宋" w:cs="仿宋" w:hint="eastAsia"/>
          <w:b/>
          <w:sz w:val="32"/>
          <w:szCs w:val="32"/>
        </w:rPr>
        <w:t>2.团学工作和素质拓展成绩突出</w:t>
      </w:r>
    </w:p>
    <w:p w14:paraId="7BD63002" w14:textId="59196CE5" w:rsidR="00C55569" w:rsidRPr="00786E5A" w:rsidRDefault="00AD2F00" w:rsidP="00F433A0">
      <w:pPr>
        <w:spacing w:line="500" w:lineRule="exact"/>
        <w:ind w:firstLineChars="200" w:firstLine="640"/>
        <w:rPr>
          <w:rFonts w:ascii="仿宋_GB2312" w:eastAsia="仿宋_GB2312" w:hAnsi="仿宋" w:cs="仿宋"/>
          <w:bCs/>
          <w:sz w:val="32"/>
          <w:szCs w:val="32"/>
        </w:rPr>
      </w:pPr>
      <w:r w:rsidRPr="00786E5A">
        <w:rPr>
          <w:rFonts w:ascii="仿宋_GB2312" w:eastAsia="仿宋_GB2312" w:hAnsi="仿宋" w:cs="仿宋" w:hint="eastAsia"/>
          <w:bCs/>
          <w:sz w:val="32"/>
          <w:szCs w:val="32"/>
        </w:rPr>
        <w:t>线上线下结合，深入开展疫情防控常态化教育，组织开展“</w:t>
      </w:r>
      <w:proofErr w:type="gramStart"/>
      <w:r w:rsidRPr="00786E5A">
        <w:rPr>
          <w:rFonts w:ascii="仿宋_GB2312" w:eastAsia="仿宋_GB2312" w:hAnsi="仿宋" w:cs="仿宋" w:hint="eastAsia"/>
          <w:bCs/>
          <w:sz w:val="32"/>
          <w:szCs w:val="32"/>
        </w:rPr>
        <w:t>践行</w:t>
      </w:r>
      <w:proofErr w:type="gramEnd"/>
      <w:r w:rsidRPr="00786E5A">
        <w:rPr>
          <w:rFonts w:ascii="仿宋_GB2312" w:eastAsia="仿宋_GB2312" w:hAnsi="仿宋" w:cs="仿宋" w:hint="eastAsia"/>
          <w:bCs/>
          <w:sz w:val="32"/>
          <w:szCs w:val="32"/>
        </w:rPr>
        <w:t>初心 逐梦远航”毕业生党员专题党课、廉政警示、五四青年节、国家宪法日、创建全国文明城市等主题教育活动。邀请团市委、学校党委宣传部、学工处等领导，举办</w:t>
      </w:r>
      <w:r w:rsidR="001D2484" w:rsidRPr="00786E5A">
        <w:rPr>
          <w:rFonts w:ascii="仿宋_GB2312" w:eastAsia="仿宋_GB2312" w:hAnsi="仿宋" w:cs="仿宋" w:hint="eastAsia"/>
          <w:bCs/>
          <w:sz w:val="32"/>
          <w:szCs w:val="32"/>
        </w:rPr>
        <w:t>“信仰公开课”</w:t>
      </w:r>
      <w:r w:rsidRPr="00786E5A">
        <w:rPr>
          <w:rFonts w:ascii="仿宋_GB2312" w:eastAsia="仿宋_GB2312" w:hAnsi="仿宋" w:cs="仿宋" w:hint="eastAsia"/>
          <w:bCs/>
          <w:sz w:val="32"/>
          <w:szCs w:val="32"/>
        </w:rPr>
        <w:t>、学生</w:t>
      </w:r>
      <w:r w:rsidR="001D2484" w:rsidRPr="00786E5A">
        <w:rPr>
          <w:rFonts w:ascii="仿宋_GB2312" w:eastAsia="仿宋_GB2312" w:hAnsi="仿宋" w:cs="仿宋" w:hint="eastAsia"/>
          <w:bCs/>
          <w:sz w:val="32"/>
          <w:szCs w:val="32"/>
        </w:rPr>
        <w:t>新闻</w:t>
      </w:r>
      <w:r w:rsidRPr="00786E5A">
        <w:rPr>
          <w:rFonts w:ascii="仿宋_GB2312" w:eastAsia="仿宋_GB2312" w:hAnsi="仿宋" w:cs="仿宋" w:hint="eastAsia"/>
          <w:bCs/>
          <w:sz w:val="32"/>
          <w:szCs w:val="32"/>
        </w:rPr>
        <w:t>骨干培训</w:t>
      </w:r>
      <w:r w:rsidR="001D2484" w:rsidRPr="00786E5A">
        <w:rPr>
          <w:rFonts w:ascii="仿宋_GB2312" w:eastAsia="仿宋_GB2312" w:hAnsi="仿宋" w:cs="仿宋" w:hint="eastAsia"/>
          <w:bCs/>
          <w:sz w:val="32"/>
          <w:szCs w:val="32"/>
        </w:rPr>
        <w:t>、学生管理创新研讨等</w:t>
      </w:r>
      <w:r w:rsidRPr="00786E5A">
        <w:rPr>
          <w:rFonts w:ascii="仿宋_GB2312" w:eastAsia="仿宋_GB2312" w:hAnsi="仿宋" w:cs="仿宋" w:hint="eastAsia"/>
          <w:bCs/>
          <w:sz w:val="32"/>
          <w:szCs w:val="32"/>
        </w:rPr>
        <w:t>专题讲座20余场</w:t>
      </w:r>
      <w:r w:rsidR="001D2484" w:rsidRPr="00786E5A">
        <w:rPr>
          <w:rFonts w:ascii="仿宋_GB2312" w:eastAsia="仿宋_GB2312" w:hAnsi="仿宋" w:cs="仿宋" w:hint="eastAsia"/>
          <w:bCs/>
          <w:sz w:val="32"/>
          <w:szCs w:val="32"/>
        </w:rPr>
        <w:t>，</w:t>
      </w:r>
      <w:r w:rsidRPr="00786E5A">
        <w:rPr>
          <w:rFonts w:ascii="仿宋_GB2312" w:eastAsia="仿宋_GB2312" w:hAnsi="仿宋" w:cs="仿宋" w:hint="eastAsia"/>
          <w:bCs/>
          <w:sz w:val="32"/>
          <w:szCs w:val="32"/>
        </w:rPr>
        <w:t>举办专业技能竞赛10余场。</w:t>
      </w:r>
      <w:r w:rsidRPr="000911BB">
        <w:rPr>
          <w:rFonts w:ascii="楷体" w:eastAsia="楷体" w:hAnsi="楷体" w:cs="仿宋" w:hint="eastAsia"/>
          <w:b/>
          <w:sz w:val="32"/>
          <w:szCs w:val="32"/>
        </w:rPr>
        <w:t>学院获社会实践活动重点团队1个，同时获</w:t>
      </w:r>
      <w:r w:rsidR="003A073D" w:rsidRPr="003A073D">
        <w:rPr>
          <w:rFonts w:ascii="楷体" w:eastAsia="楷体" w:hAnsi="楷体" w:cs="仿宋" w:hint="eastAsia"/>
          <w:b/>
          <w:sz w:val="32"/>
          <w:szCs w:val="32"/>
        </w:rPr>
        <w:t>暑期大学生</w:t>
      </w:r>
      <w:r w:rsidRPr="003A073D">
        <w:rPr>
          <w:rFonts w:ascii="楷体" w:eastAsia="楷体" w:hAnsi="楷体" w:cs="仿宋" w:hint="eastAsia"/>
          <w:b/>
          <w:sz w:val="32"/>
          <w:szCs w:val="32"/>
        </w:rPr>
        <w:t>社会实践</w:t>
      </w:r>
      <w:r w:rsidR="003A073D">
        <w:rPr>
          <w:rFonts w:ascii="楷体" w:eastAsia="楷体" w:hAnsi="楷体" w:cs="仿宋" w:hint="eastAsia"/>
          <w:b/>
          <w:sz w:val="32"/>
          <w:szCs w:val="32"/>
        </w:rPr>
        <w:t>活动</w:t>
      </w:r>
      <w:r w:rsidRPr="003A073D">
        <w:rPr>
          <w:rFonts w:ascii="楷体" w:eastAsia="楷体" w:hAnsi="楷体" w:cs="仿宋" w:hint="eastAsia"/>
          <w:b/>
          <w:sz w:val="32"/>
          <w:szCs w:val="32"/>
        </w:rPr>
        <w:t>先进集体</w:t>
      </w:r>
      <w:r w:rsidRPr="000911BB">
        <w:rPr>
          <w:rFonts w:ascii="楷体" w:eastAsia="楷体" w:hAnsi="楷体" w:cs="仿宋" w:hint="eastAsia"/>
          <w:b/>
          <w:sz w:val="32"/>
          <w:szCs w:val="32"/>
        </w:rPr>
        <w:t>、先进团总支</w:t>
      </w:r>
      <w:r w:rsidR="00C46497" w:rsidRPr="000911BB">
        <w:rPr>
          <w:rFonts w:ascii="楷体" w:eastAsia="楷体" w:hAnsi="楷体" w:cs="仿宋" w:hint="eastAsia"/>
          <w:b/>
          <w:sz w:val="32"/>
          <w:szCs w:val="32"/>
        </w:rPr>
        <w:t>等</w:t>
      </w:r>
      <w:r w:rsidRPr="000911BB">
        <w:rPr>
          <w:rFonts w:ascii="楷体" w:eastAsia="楷体" w:hAnsi="楷体" w:cs="仿宋" w:hint="eastAsia"/>
          <w:b/>
          <w:sz w:val="32"/>
          <w:szCs w:val="32"/>
        </w:rPr>
        <w:t>。</w:t>
      </w:r>
      <w:r w:rsidRPr="00786E5A">
        <w:rPr>
          <w:rFonts w:ascii="仿宋_GB2312" w:eastAsia="仿宋_GB2312" w:hAnsi="仿宋" w:cs="仿宋" w:hint="eastAsia"/>
          <w:bCs/>
          <w:sz w:val="32"/>
          <w:szCs w:val="32"/>
        </w:rPr>
        <w:t>我院多名学生先后荣获</w:t>
      </w:r>
      <w:r w:rsidR="003153EB" w:rsidRPr="00786E5A">
        <w:rPr>
          <w:rFonts w:ascii="仿宋_GB2312" w:eastAsia="仿宋_GB2312" w:hAnsi="仿宋" w:cs="仿宋" w:hint="eastAsia"/>
          <w:bCs/>
          <w:sz w:val="32"/>
          <w:szCs w:val="32"/>
        </w:rPr>
        <w:t>国家奖学金、</w:t>
      </w:r>
      <w:r w:rsidRPr="00786E5A">
        <w:rPr>
          <w:rFonts w:ascii="仿宋_GB2312" w:eastAsia="仿宋_GB2312" w:hAnsi="仿宋" w:cs="仿宋" w:hint="eastAsia"/>
          <w:bCs/>
          <w:sz w:val="32"/>
          <w:szCs w:val="32"/>
        </w:rPr>
        <w:t>江苏省抗</w:t>
      </w:r>
      <w:proofErr w:type="gramStart"/>
      <w:r w:rsidRPr="00786E5A">
        <w:rPr>
          <w:rFonts w:ascii="仿宋_GB2312" w:eastAsia="仿宋_GB2312" w:hAnsi="仿宋" w:cs="仿宋" w:hint="eastAsia"/>
          <w:bCs/>
          <w:sz w:val="32"/>
          <w:szCs w:val="32"/>
        </w:rPr>
        <w:t>疫</w:t>
      </w:r>
      <w:proofErr w:type="gramEnd"/>
      <w:r w:rsidRPr="00786E5A">
        <w:rPr>
          <w:rFonts w:ascii="仿宋_GB2312" w:eastAsia="仿宋_GB2312" w:hAnsi="仿宋" w:cs="仿宋" w:hint="eastAsia"/>
          <w:bCs/>
          <w:sz w:val="32"/>
          <w:szCs w:val="32"/>
        </w:rPr>
        <w:t>先进个人、江苏省三好学生、</w:t>
      </w:r>
      <w:r w:rsidRPr="003A073D">
        <w:rPr>
          <w:rFonts w:ascii="楷体" w:eastAsia="楷体" w:hAnsi="楷体" w:cs="仿宋" w:hint="eastAsia"/>
          <w:b/>
          <w:sz w:val="32"/>
          <w:szCs w:val="32"/>
        </w:rPr>
        <w:t>盐城</w:t>
      </w:r>
      <w:r w:rsidR="003153EB" w:rsidRPr="003A073D">
        <w:rPr>
          <w:rFonts w:ascii="楷体" w:eastAsia="楷体" w:hAnsi="楷体" w:cs="仿宋" w:hint="eastAsia"/>
          <w:b/>
          <w:sz w:val="32"/>
          <w:szCs w:val="32"/>
        </w:rPr>
        <w:t>市委市政府</w:t>
      </w:r>
      <w:r w:rsidRPr="003A073D">
        <w:rPr>
          <w:rFonts w:ascii="楷体" w:eastAsia="楷体" w:hAnsi="楷体" w:cs="仿宋" w:hint="eastAsia"/>
          <w:b/>
          <w:sz w:val="32"/>
          <w:szCs w:val="32"/>
        </w:rPr>
        <w:t>创建全国文明城市优秀志愿者（全市唯一受表彰的</w:t>
      </w:r>
      <w:r w:rsidR="003153EB" w:rsidRPr="003A073D">
        <w:rPr>
          <w:rFonts w:ascii="楷体" w:eastAsia="楷体" w:hAnsi="楷体" w:cs="仿宋" w:hint="eastAsia"/>
          <w:b/>
          <w:sz w:val="32"/>
          <w:szCs w:val="32"/>
        </w:rPr>
        <w:t>在校</w:t>
      </w:r>
      <w:r w:rsidRPr="003A073D">
        <w:rPr>
          <w:rFonts w:ascii="楷体" w:eastAsia="楷体" w:hAnsi="楷体" w:cs="仿宋" w:hint="eastAsia"/>
          <w:b/>
          <w:sz w:val="32"/>
          <w:szCs w:val="32"/>
        </w:rPr>
        <w:t>学生）</w:t>
      </w:r>
      <w:r w:rsidRPr="00786E5A">
        <w:rPr>
          <w:rFonts w:ascii="仿宋_GB2312" w:eastAsia="仿宋_GB2312" w:hAnsi="楷体" w:cs="仿宋" w:hint="eastAsia"/>
          <w:bCs/>
          <w:sz w:val="32"/>
          <w:szCs w:val="32"/>
        </w:rPr>
        <w:t>、</w:t>
      </w:r>
      <w:r w:rsidRPr="00786E5A">
        <w:rPr>
          <w:rFonts w:ascii="仿宋_GB2312" w:eastAsia="仿宋_GB2312" w:hAnsi="仿宋" w:cs="仿宋" w:hint="eastAsia"/>
          <w:bCs/>
          <w:sz w:val="32"/>
          <w:szCs w:val="32"/>
        </w:rPr>
        <w:t>盐城师范学院年度人物等称号。</w:t>
      </w:r>
      <w:r w:rsidRPr="00786E5A">
        <w:rPr>
          <w:rFonts w:ascii="仿宋_GB2312" w:eastAsia="仿宋_GB2312" w:hAnsi="楷体" w:cs="仿宋" w:hint="eastAsia"/>
          <w:bCs/>
          <w:sz w:val="32"/>
          <w:szCs w:val="32"/>
        </w:rPr>
        <w:t>我院</w:t>
      </w:r>
      <w:r w:rsidRPr="000911BB">
        <w:rPr>
          <w:rFonts w:ascii="楷体" w:eastAsia="楷体" w:hAnsi="楷体" w:cs="仿宋" w:hint="eastAsia"/>
          <w:b/>
          <w:sz w:val="32"/>
          <w:szCs w:val="32"/>
        </w:rPr>
        <w:t>学生会被学校确定为学生会改革全校两个试点单位之一，</w:t>
      </w:r>
      <w:r w:rsidRPr="00786E5A">
        <w:rPr>
          <w:rFonts w:ascii="仿宋_GB2312" w:eastAsia="仿宋_GB2312" w:hAnsi="仿宋" w:cs="仿宋" w:hint="eastAsia"/>
          <w:bCs/>
          <w:sz w:val="32"/>
          <w:szCs w:val="32"/>
        </w:rPr>
        <w:t>圆满完成学生会相关改革任务。</w:t>
      </w:r>
    </w:p>
    <w:p w14:paraId="62FCB85B" w14:textId="77777777" w:rsidR="00C55569" w:rsidRPr="005E20AE" w:rsidRDefault="00AD2F00" w:rsidP="00F433A0">
      <w:pPr>
        <w:spacing w:line="500" w:lineRule="exact"/>
        <w:ind w:firstLineChars="200" w:firstLine="643"/>
        <w:rPr>
          <w:rFonts w:ascii="仿宋_GB2312" w:eastAsia="仿宋_GB2312" w:hAnsi="仿宋" w:cs="仿宋"/>
          <w:b/>
          <w:sz w:val="32"/>
          <w:szCs w:val="32"/>
        </w:rPr>
      </w:pPr>
      <w:r w:rsidRPr="005E20AE">
        <w:rPr>
          <w:rFonts w:ascii="仿宋_GB2312" w:eastAsia="仿宋_GB2312" w:hAnsi="仿宋" w:cs="仿宋" w:hint="eastAsia"/>
          <w:b/>
          <w:sz w:val="32"/>
          <w:szCs w:val="32"/>
        </w:rPr>
        <w:t xml:space="preserve">3.学生经济心理帮扶体系健全 </w:t>
      </w:r>
    </w:p>
    <w:p w14:paraId="1439702D" w14:textId="77777777" w:rsidR="00C55569" w:rsidRPr="00786E5A" w:rsidRDefault="00AD2F00" w:rsidP="00F433A0">
      <w:pPr>
        <w:spacing w:line="500" w:lineRule="exact"/>
        <w:ind w:firstLineChars="200" w:firstLine="640"/>
        <w:rPr>
          <w:rFonts w:ascii="仿宋_GB2312" w:eastAsia="仿宋_GB2312" w:hAnsi="仿宋" w:cs="仿宋"/>
          <w:bCs/>
          <w:sz w:val="32"/>
          <w:szCs w:val="32"/>
        </w:rPr>
      </w:pPr>
      <w:r w:rsidRPr="00786E5A">
        <w:rPr>
          <w:rFonts w:ascii="仿宋_GB2312" w:eastAsia="仿宋_GB2312" w:hAnsi="仿宋" w:cs="仿宋" w:hint="eastAsia"/>
          <w:bCs/>
          <w:sz w:val="32"/>
          <w:szCs w:val="32"/>
        </w:rPr>
        <w:t>坚持生活帮扶、思想引领，不断完善学院资助育人常态化科学化，学院获“诚信</w:t>
      </w:r>
      <w:r w:rsidRPr="00786E5A">
        <w:rPr>
          <w:rFonts w:ascii="微软雅黑" w:eastAsia="微软雅黑" w:hAnsi="微软雅黑" w:cs="微软雅黑" w:hint="eastAsia"/>
          <w:bCs/>
          <w:sz w:val="32"/>
          <w:szCs w:val="32"/>
        </w:rPr>
        <w:t>∙</w:t>
      </w:r>
      <w:r w:rsidRPr="00786E5A">
        <w:rPr>
          <w:rFonts w:ascii="仿宋_GB2312" w:eastAsia="仿宋_GB2312" w:hAnsi="仿宋" w:cs="仿宋" w:hint="eastAsia"/>
          <w:bCs/>
          <w:sz w:val="32"/>
          <w:szCs w:val="32"/>
        </w:rPr>
        <w:t>感恩</w:t>
      </w:r>
      <w:r w:rsidRPr="00786E5A">
        <w:rPr>
          <w:rFonts w:ascii="微软雅黑" w:eastAsia="微软雅黑" w:hAnsi="微软雅黑" w:cs="微软雅黑" w:hint="eastAsia"/>
          <w:bCs/>
          <w:sz w:val="32"/>
          <w:szCs w:val="32"/>
        </w:rPr>
        <w:t>∙</w:t>
      </w:r>
      <w:r w:rsidRPr="00786E5A">
        <w:rPr>
          <w:rFonts w:ascii="仿宋_GB2312" w:eastAsia="仿宋_GB2312" w:hAnsi="仿宋" w:cs="仿宋" w:hint="eastAsia"/>
          <w:bCs/>
          <w:sz w:val="32"/>
          <w:szCs w:val="32"/>
        </w:rPr>
        <w:t>自强”主题教育活动优秀组织奖。全面统计精准排查受洪涝灾害学生家庭，配合学校做好洪灾应急资助工作；赴常熟、张家港等地开展经济困难学生家访慰问，做好精准帮扶工作；304名新生全部参加新生心理普测；新生团体心理辅导及心理健康教育系列活动。</w:t>
      </w:r>
    </w:p>
    <w:p w14:paraId="7A911E26" w14:textId="2CC0211B" w:rsidR="00C55569" w:rsidRPr="005E20AE" w:rsidRDefault="00AD2F00" w:rsidP="00F433A0">
      <w:pPr>
        <w:spacing w:line="500" w:lineRule="exact"/>
        <w:ind w:firstLineChars="200" w:firstLine="643"/>
        <w:rPr>
          <w:rFonts w:ascii="仿宋_GB2312" w:eastAsia="仿宋_GB2312" w:hAnsi="仿宋" w:cs="仿宋"/>
          <w:b/>
          <w:sz w:val="32"/>
          <w:szCs w:val="32"/>
        </w:rPr>
      </w:pPr>
      <w:r w:rsidRPr="005E20AE">
        <w:rPr>
          <w:rFonts w:ascii="仿宋_GB2312" w:eastAsia="仿宋_GB2312" w:hAnsi="仿宋" w:cs="仿宋" w:hint="eastAsia"/>
          <w:b/>
          <w:sz w:val="32"/>
          <w:szCs w:val="32"/>
        </w:rPr>
        <w:lastRenderedPageBreak/>
        <w:t>4.招生</w:t>
      </w:r>
      <w:r w:rsidR="003153EB" w:rsidRPr="005E20AE">
        <w:rPr>
          <w:rFonts w:ascii="仿宋_GB2312" w:eastAsia="仿宋_GB2312" w:hAnsi="仿宋" w:cs="仿宋" w:hint="eastAsia"/>
          <w:b/>
          <w:sz w:val="32"/>
          <w:szCs w:val="32"/>
        </w:rPr>
        <w:t>就业创业</w:t>
      </w:r>
      <w:r w:rsidRPr="005E20AE">
        <w:rPr>
          <w:rFonts w:ascii="仿宋_GB2312" w:eastAsia="仿宋_GB2312" w:hAnsi="仿宋" w:cs="仿宋" w:hint="eastAsia"/>
          <w:b/>
          <w:sz w:val="32"/>
          <w:szCs w:val="32"/>
        </w:rPr>
        <w:t>工作高质量完成</w:t>
      </w:r>
    </w:p>
    <w:p w14:paraId="2C3E93AA" w14:textId="08233D6E" w:rsidR="00C55569" w:rsidRPr="00786E5A" w:rsidRDefault="00AD2F00" w:rsidP="00F433A0">
      <w:pPr>
        <w:spacing w:line="500" w:lineRule="exact"/>
        <w:ind w:firstLineChars="200" w:firstLine="640"/>
        <w:rPr>
          <w:rFonts w:ascii="仿宋_GB2312" w:eastAsia="仿宋_GB2312" w:hAnsi="仿宋" w:cs="仿宋"/>
          <w:bCs/>
          <w:sz w:val="32"/>
          <w:szCs w:val="32"/>
        </w:rPr>
      </w:pPr>
      <w:r w:rsidRPr="00786E5A">
        <w:rPr>
          <w:rFonts w:ascii="仿宋_GB2312" w:eastAsia="仿宋_GB2312" w:hAnsi="仿宋" w:cs="仿宋" w:hint="eastAsia"/>
          <w:bCs/>
          <w:sz w:val="32"/>
          <w:szCs w:val="32"/>
        </w:rPr>
        <w:t>学院党政主要负责人带队滨海、阜宁、响水三个县所属的四星级、三星级中学圆满完成招生宣传工作。2020级新生录取309人，报到率达97.73%。开展生涯教育月主题活动，与江苏亚盛测绘、中兴测绘等公司签订优质就业基地。2020届238名毕业生中69名同学被东南大学、中科院大学、华东师范大学、爱丁堡大学等国内外知名高校录取为硕士研究生，</w:t>
      </w:r>
      <w:r w:rsidRPr="00786E5A">
        <w:rPr>
          <w:rFonts w:ascii="仿宋_GB2312" w:eastAsia="仿宋_GB2312" w:hAnsi="楷体" w:cs="仿宋" w:hint="eastAsia"/>
          <w:bCs/>
          <w:sz w:val="32"/>
          <w:szCs w:val="32"/>
        </w:rPr>
        <w:t>1人考取江苏省名校优生选调，</w:t>
      </w:r>
      <w:proofErr w:type="gramStart"/>
      <w:r w:rsidRPr="003A073D">
        <w:rPr>
          <w:rFonts w:ascii="楷体" w:eastAsia="楷体" w:hAnsi="楷体" w:cs="仿宋" w:hint="eastAsia"/>
          <w:b/>
          <w:sz w:val="32"/>
          <w:szCs w:val="32"/>
        </w:rPr>
        <w:t>考研考公录取率</w:t>
      </w:r>
      <w:proofErr w:type="gramEnd"/>
      <w:r w:rsidRPr="003A073D">
        <w:rPr>
          <w:rFonts w:ascii="楷体" w:eastAsia="楷体" w:hAnsi="楷体" w:cs="仿宋" w:hint="eastAsia"/>
          <w:b/>
          <w:sz w:val="32"/>
          <w:szCs w:val="32"/>
        </w:rPr>
        <w:t>达29.41%，位列全校第二；</w:t>
      </w:r>
      <w:r w:rsidRPr="00786E5A">
        <w:rPr>
          <w:rFonts w:ascii="仿宋_GB2312" w:eastAsia="仿宋_GB2312" w:hAnsi="仿宋" w:cs="仿宋" w:hint="eastAsia"/>
          <w:bCs/>
          <w:sz w:val="32"/>
          <w:szCs w:val="32"/>
        </w:rPr>
        <w:t>其中，海洋16（5）班考研录取率达48.15%。学院获考研</w:t>
      </w:r>
      <w:proofErr w:type="gramStart"/>
      <w:r w:rsidRPr="00786E5A">
        <w:rPr>
          <w:rFonts w:ascii="仿宋_GB2312" w:eastAsia="仿宋_GB2312" w:hAnsi="仿宋" w:cs="仿宋" w:hint="eastAsia"/>
          <w:bCs/>
          <w:sz w:val="32"/>
          <w:szCs w:val="32"/>
        </w:rPr>
        <w:t>考公工作</w:t>
      </w:r>
      <w:proofErr w:type="gramEnd"/>
      <w:r w:rsidRPr="00786E5A">
        <w:rPr>
          <w:rFonts w:ascii="仿宋_GB2312" w:eastAsia="仿宋_GB2312" w:hAnsi="仿宋" w:cs="仿宋" w:hint="eastAsia"/>
          <w:bCs/>
          <w:sz w:val="32"/>
          <w:szCs w:val="32"/>
        </w:rPr>
        <w:t>先进集体</w:t>
      </w:r>
      <w:r w:rsidR="003153EB" w:rsidRPr="00786E5A">
        <w:rPr>
          <w:rFonts w:ascii="仿宋_GB2312" w:eastAsia="仿宋_GB2312" w:hAnsi="仿宋" w:cs="仿宋" w:hint="eastAsia"/>
          <w:bCs/>
          <w:sz w:val="32"/>
          <w:szCs w:val="32"/>
        </w:rPr>
        <w:t>。</w:t>
      </w:r>
      <w:r w:rsidR="0024516E" w:rsidRPr="00786E5A">
        <w:rPr>
          <w:rFonts w:ascii="仿宋_GB2312" w:eastAsia="仿宋_GB2312" w:hAnsi="仿宋" w:cs="仿宋" w:hint="eastAsia"/>
          <w:bCs/>
          <w:sz w:val="32"/>
          <w:szCs w:val="32"/>
        </w:rPr>
        <w:t>精心</w:t>
      </w:r>
      <w:r w:rsidR="0024516E" w:rsidRPr="00786E5A">
        <w:rPr>
          <w:rFonts w:ascii="仿宋_GB2312" w:eastAsia="仿宋_GB2312" w:hAnsi="仿宋_GB2312" w:cs="仿宋_GB2312" w:hint="eastAsia"/>
          <w:bCs/>
          <w:color w:val="000000" w:themeColor="text1"/>
          <w:sz w:val="32"/>
          <w:szCs w:val="32"/>
        </w:rPr>
        <w:t>组织2021届学生考研慰问与心理辅导等工作</w:t>
      </w:r>
      <w:r w:rsidR="0024516E" w:rsidRPr="00786E5A">
        <w:rPr>
          <w:rFonts w:ascii="仿宋_GB2312" w:eastAsia="仿宋_GB2312" w:hAnsi="仿宋" w:cs="仿宋" w:hint="eastAsia"/>
          <w:bCs/>
          <w:sz w:val="32"/>
          <w:szCs w:val="32"/>
        </w:rPr>
        <w:t>。</w:t>
      </w:r>
      <w:r w:rsidR="003153EB" w:rsidRPr="00786E5A">
        <w:rPr>
          <w:rFonts w:ascii="仿宋_GB2312" w:eastAsia="仿宋_GB2312" w:hAnsi="仿宋" w:cs="仿宋" w:hint="eastAsia"/>
          <w:bCs/>
          <w:sz w:val="32"/>
          <w:szCs w:val="32"/>
        </w:rPr>
        <w:t>我院克服疫情不利影响，</w:t>
      </w:r>
      <w:r w:rsidR="00A716DB">
        <w:rPr>
          <w:rFonts w:ascii="仿宋_GB2312" w:eastAsia="仿宋_GB2312" w:hAnsi="仿宋" w:cs="仿宋" w:hint="eastAsia"/>
          <w:bCs/>
          <w:sz w:val="32"/>
          <w:szCs w:val="32"/>
        </w:rPr>
        <w:t>圆满</w:t>
      </w:r>
      <w:r w:rsidR="003153EB" w:rsidRPr="00786E5A">
        <w:rPr>
          <w:rFonts w:ascii="仿宋_GB2312" w:eastAsia="仿宋_GB2312" w:hAnsi="仿宋" w:cs="仿宋" w:hint="eastAsia"/>
          <w:bCs/>
          <w:sz w:val="32"/>
          <w:szCs w:val="32"/>
        </w:rPr>
        <w:t>完成学校下达的就业目标任务，</w:t>
      </w:r>
      <w:r w:rsidR="000911BB" w:rsidRPr="000911BB">
        <w:rPr>
          <w:rFonts w:ascii="楷体" w:eastAsia="楷体" w:hAnsi="楷体" w:cs="仿宋" w:hint="eastAsia"/>
          <w:b/>
          <w:sz w:val="32"/>
          <w:szCs w:val="32"/>
        </w:rPr>
        <w:t>2</w:t>
      </w:r>
      <w:r w:rsidR="000911BB" w:rsidRPr="000911BB">
        <w:rPr>
          <w:rFonts w:ascii="楷体" w:eastAsia="楷体" w:hAnsi="楷体" w:cs="仿宋"/>
          <w:b/>
          <w:sz w:val="32"/>
          <w:szCs w:val="32"/>
        </w:rPr>
        <w:t>020</w:t>
      </w:r>
      <w:r w:rsidR="000911BB" w:rsidRPr="000911BB">
        <w:rPr>
          <w:rFonts w:ascii="楷体" w:eastAsia="楷体" w:hAnsi="楷体" w:cs="仿宋" w:hint="eastAsia"/>
          <w:b/>
          <w:sz w:val="32"/>
          <w:szCs w:val="32"/>
        </w:rPr>
        <w:t>届毕业生</w:t>
      </w:r>
      <w:r w:rsidR="003153EB" w:rsidRPr="003A073D">
        <w:rPr>
          <w:rFonts w:ascii="楷体" w:eastAsia="楷体" w:hAnsi="楷体" w:cs="仿宋" w:hint="eastAsia"/>
          <w:b/>
          <w:sz w:val="32"/>
          <w:szCs w:val="32"/>
        </w:rPr>
        <w:t>年终就业率达96.64%，高于全校4.2个百分点，列全校</w:t>
      </w:r>
      <w:r w:rsidR="00D33A46">
        <w:rPr>
          <w:rFonts w:ascii="楷体" w:eastAsia="楷体" w:hAnsi="楷体" w:cs="仿宋" w:hint="eastAsia"/>
          <w:b/>
          <w:sz w:val="32"/>
          <w:szCs w:val="32"/>
        </w:rPr>
        <w:t>前列</w:t>
      </w:r>
      <w:r w:rsidR="003153EB" w:rsidRPr="003A073D">
        <w:rPr>
          <w:rFonts w:ascii="楷体" w:eastAsia="楷体" w:hAnsi="楷体" w:cs="仿宋" w:hint="eastAsia"/>
          <w:b/>
          <w:sz w:val="32"/>
          <w:szCs w:val="32"/>
        </w:rPr>
        <w:t>。</w:t>
      </w:r>
      <w:r w:rsidR="003153EB" w:rsidRPr="00786E5A">
        <w:rPr>
          <w:rFonts w:ascii="仿宋_GB2312" w:eastAsia="仿宋_GB2312" w:hAnsi="仿宋" w:cs="仿宋" w:hint="eastAsia"/>
          <w:bCs/>
          <w:sz w:val="32"/>
          <w:szCs w:val="32"/>
        </w:rPr>
        <w:t>学院还获</w:t>
      </w:r>
      <w:r w:rsidRPr="00786E5A">
        <w:rPr>
          <w:rFonts w:ascii="仿宋_GB2312" w:eastAsia="仿宋_GB2312" w:hAnsi="仿宋" w:cs="仿宋" w:hint="eastAsia"/>
          <w:bCs/>
          <w:sz w:val="32"/>
          <w:szCs w:val="32"/>
        </w:rPr>
        <w:t>江苏省第十届大学生就业创业知识竞赛优秀组织奖；第六届 “互联网+”大学生创新创业大赛江苏省三等奖；学校第五届“三创”大赛优秀组织奖，二等奖1项，三等奖2项；6个学生创业团队入驻我校大学生创业园。</w:t>
      </w:r>
    </w:p>
    <w:p w14:paraId="77B39DF9" w14:textId="77777777" w:rsidR="00C55569" w:rsidRPr="005E20AE" w:rsidRDefault="00AD2F00" w:rsidP="00F433A0">
      <w:pPr>
        <w:spacing w:line="500" w:lineRule="exact"/>
        <w:ind w:firstLineChars="200" w:firstLine="643"/>
        <w:rPr>
          <w:rFonts w:ascii="仿宋_GB2312" w:eastAsia="仿宋_GB2312" w:hAnsi="仿宋" w:cs="仿宋"/>
          <w:b/>
          <w:sz w:val="32"/>
          <w:szCs w:val="32"/>
        </w:rPr>
      </w:pPr>
      <w:r w:rsidRPr="005E20AE">
        <w:rPr>
          <w:rFonts w:ascii="仿宋_GB2312" w:eastAsia="仿宋_GB2312" w:hAnsi="仿宋" w:cs="仿宋" w:hint="eastAsia"/>
          <w:b/>
          <w:sz w:val="32"/>
          <w:szCs w:val="32"/>
        </w:rPr>
        <w:t>5.辅导员队伍建设坚强有力</w:t>
      </w:r>
    </w:p>
    <w:p w14:paraId="40C042A8" w14:textId="77777777" w:rsidR="00C55569" w:rsidRPr="00786E5A" w:rsidRDefault="00AD2F00" w:rsidP="00F433A0">
      <w:pPr>
        <w:spacing w:line="500" w:lineRule="exact"/>
        <w:ind w:firstLineChars="200" w:firstLine="640"/>
        <w:rPr>
          <w:rFonts w:ascii="仿宋_GB2312" w:eastAsia="仿宋_GB2312" w:hAnsi="仿宋" w:cs="仿宋"/>
          <w:bCs/>
          <w:sz w:val="32"/>
          <w:szCs w:val="32"/>
        </w:rPr>
      </w:pPr>
      <w:r w:rsidRPr="00786E5A">
        <w:rPr>
          <w:rFonts w:ascii="仿宋_GB2312" w:eastAsia="仿宋_GB2312" w:hAnsi="仿宋" w:cs="仿宋" w:hint="eastAsia"/>
          <w:bCs/>
          <w:sz w:val="32"/>
          <w:szCs w:val="32"/>
        </w:rPr>
        <w:t>坚持以生为本理念，健全学生工作组织领导体系、制度保障体系和学生工作评价体系，全员全过程全方位育人氛围浓郁，真正把育人工作做到学生心坎上。专职辅导员中，先后获“江苏省优秀共青团干部”“江苏省优秀青年志愿者”“校十佳辅导员”等称号，获校辅导员素质能力大赛三等奖1项，</w:t>
      </w:r>
      <w:r w:rsidRPr="00647901">
        <w:rPr>
          <w:rFonts w:ascii="楷体" w:eastAsia="楷体" w:hAnsi="楷体" w:cs="仿宋" w:hint="eastAsia"/>
          <w:b/>
          <w:sz w:val="32"/>
          <w:szCs w:val="32"/>
        </w:rPr>
        <w:t>获省高校哲学社会科学研究项目1项，省高等教育学会辅导员工作研究</w:t>
      </w:r>
      <w:proofErr w:type="gramStart"/>
      <w:r w:rsidRPr="00647901">
        <w:rPr>
          <w:rFonts w:ascii="楷体" w:eastAsia="楷体" w:hAnsi="楷体" w:cs="仿宋" w:hint="eastAsia"/>
          <w:b/>
          <w:sz w:val="32"/>
          <w:szCs w:val="32"/>
        </w:rPr>
        <w:t>专项结项1项</w:t>
      </w:r>
      <w:proofErr w:type="gramEnd"/>
      <w:r w:rsidRPr="00647901">
        <w:rPr>
          <w:rFonts w:ascii="楷体" w:eastAsia="楷体" w:hAnsi="楷体" w:cs="仿宋" w:hint="eastAsia"/>
          <w:b/>
          <w:sz w:val="32"/>
          <w:szCs w:val="32"/>
        </w:rPr>
        <w:t>，</w:t>
      </w:r>
      <w:r w:rsidRPr="00786E5A">
        <w:rPr>
          <w:rFonts w:ascii="仿宋_GB2312" w:eastAsia="仿宋_GB2312" w:hAnsi="仿宋" w:cs="仿宋" w:hint="eastAsia"/>
          <w:bCs/>
          <w:sz w:val="32"/>
          <w:szCs w:val="32"/>
        </w:rPr>
        <w:t>校教育改革</w:t>
      </w:r>
      <w:proofErr w:type="gramStart"/>
      <w:r w:rsidRPr="00786E5A">
        <w:rPr>
          <w:rFonts w:ascii="仿宋_GB2312" w:eastAsia="仿宋_GB2312" w:hAnsi="仿宋" w:cs="仿宋" w:hint="eastAsia"/>
          <w:bCs/>
          <w:sz w:val="32"/>
          <w:szCs w:val="32"/>
        </w:rPr>
        <w:t>课题结项1项</w:t>
      </w:r>
      <w:proofErr w:type="gramEnd"/>
      <w:r w:rsidRPr="00786E5A">
        <w:rPr>
          <w:rFonts w:ascii="仿宋_GB2312" w:eastAsia="仿宋_GB2312" w:hAnsi="仿宋" w:cs="仿宋" w:hint="eastAsia"/>
          <w:bCs/>
          <w:sz w:val="32"/>
          <w:szCs w:val="32"/>
        </w:rPr>
        <w:t>。</w:t>
      </w:r>
    </w:p>
    <w:p w14:paraId="5B18293C" w14:textId="5ABF54B6" w:rsidR="006B0E33" w:rsidRPr="00786E5A" w:rsidRDefault="006B0E33" w:rsidP="00F433A0">
      <w:pPr>
        <w:spacing w:line="500" w:lineRule="exact"/>
        <w:ind w:firstLineChars="200" w:firstLine="640"/>
        <w:rPr>
          <w:rFonts w:ascii="黑体" w:eastAsia="黑体" w:hAnsi="黑体" w:cs="仿宋"/>
          <w:bCs/>
          <w:sz w:val="32"/>
          <w:szCs w:val="32"/>
        </w:rPr>
      </w:pPr>
      <w:r w:rsidRPr="00786E5A">
        <w:rPr>
          <w:rFonts w:ascii="黑体" w:eastAsia="黑体" w:hAnsi="黑体" w:cs="仿宋" w:hint="eastAsia"/>
          <w:bCs/>
          <w:sz w:val="32"/>
          <w:szCs w:val="32"/>
        </w:rPr>
        <w:t>六、综合管理工作</w:t>
      </w:r>
      <w:r w:rsidR="008012E7" w:rsidRPr="00786E5A">
        <w:rPr>
          <w:rFonts w:ascii="黑体" w:eastAsia="黑体" w:hAnsi="黑体" w:cs="仿宋" w:hint="eastAsia"/>
          <w:bCs/>
          <w:sz w:val="32"/>
          <w:szCs w:val="32"/>
        </w:rPr>
        <w:t>稳步推进</w:t>
      </w:r>
    </w:p>
    <w:p w14:paraId="48F2D9DC" w14:textId="0B17E386" w:rsidR="006B0E33" w:rsidRPr="005E20AE" w:rsidRDefault="006B0E33" w:rsidP="00F433A0">
      <w:pPr>
        <w:spacing w:line="500" w:lineRule="exact"/>
        <w:ind w:firstLineChars="200" w:firstLine="643"/>
        <w:rPr>
          <w:rFonts w:ascii="仿宋_GB2312" w:eastAsia="仿宋_GB2312" w:hAnsi="仿宋" w:cs="仿宋"/>
          <w:b/>
          <w:sz w:val="32"/>
          <w:szCs w:val="32"/>
        </w:rPr>
      </w:pPr>
      <w:r w:rsidRPr="005E20AE">
        <w:rPr>
          <w:rFonts w:ascii="仿宋_GB2312" w:eastAsia="仿宋_GB2312" w:hAnsi="仿宋" w:cs="仿宋" w:hint="eastAsia"/>
          <w:b/>
          <w:sz w:val="32"/>
          <w:szCs w:val="32"/>
        </w:rPr>
        <w:t>1.</w:t>
      </w:r>
      <w:r w:rsidR="008012E7" w:rsidRPr="005E20AE">
        <w:rPr>
          <w:rFonts w:ascii="仿宋_GB2312" w:eastAsia="仿宋_GB2312" w:hAnsi="仿宋" w:cs="仿宋" w:hint="eastAsia"/>
          <w:b/>
          <w:sz w:val="32"/>
          <w:szCs w:val="32"/>
        </w:rPr>
        <w:t>扎实</w:t>
      </w:r>
      <w:r w:rsidRPr="005E20AE">
        <w:rPr>
          <w:rFonts w:ascii="仿宋_GB2312" w:eastAsia="仿宋_GB2312" w:hAnsi="仿宋" w:cs="仿宋" w:hint="eastAsia"/>
          <w:b/>
          <w:sz w:val="32"/>
          <w:szCs w:val="32"/>
        </w:rPr>
        <w:t>做好常态化疫情防控工作</w:t>
      </w:r>
    </w:p>
    <w:p w14:paraId="279C9874" w14:textId="06464FDF" w:rsidR="006B0E33" w:rsidRDefault="00B115DD" w:rsidP="00F433A0">
      <w:pPr>
        <w:spacing w:line="500" w:lineRule="exact"/>
        <w:ind w:firstLineChars="200" w:firstLine="640"/>
        <w:rPr>
          <w:rFonts w:ascii="仿宋_GB2312" w:eastAsia="仿宋_GB2312" w:hAnsi="仿宋" w:cs="仿宋"/>
          <w:bCs/>
          <w:sz w:val="32"/>
          <w:szCs w:val="32"/>
        </w:rPr>
      </w:pPr>
      <w:r w:rsidRPr="00115BD2">
        <w:rPr>
          <w:rFonts w:ascii="仿宋_GB2312" w:eastAsia="仿宋_GB2312" w:hint="eastAsia"/>
          <w:sz w:val="32"/>
          <w:szCs w:val="32"/>
        </w:rPr>
        <w:lastRenderedPageBreak/>
        <w:t>全面落实教育部、省委省政府、省教育厅</w:t>
      </w:r>
      <w:r>
        <w:rPr>
          <w:rFonts w:ascii="仿宋_GB2312" w:eastAsia="仿宋_GB2312" w:hint="eastAsia"/>
          <w:sz w:val="32"/>
          <w:szCs w:val="32"/>
        </w:rPr>
        <w:t>和学校党委</w:t>
      </w:r>
      <w:r w:rsidRPr="00115BD2">
        <w:rPr>
          <w:rFonts w:ascii="仿宋_GB2312" w:eastAsia="仿宋_GB2312" w:hint="eastAsia"/>
          <w:sz w:val="32"/>
          <w:szCs w:val="32"/>
        </w:rPr>
        <w:t>关于疫情防控工作部署要求，</w:t>
      </w:r>
      <w:r w:rsidRPr="00E54BCD">
        <w:rPr>
          <w:rFonts w:ascii="仿宋_GB2312" w:eastAsia="仿宋_GB2312" w:hint="eastAsia"/>
          <w:sz w:val="32"/>
          <w:szCs w:val="32"/>
        </w:rPr>
        <w:t>及时成立由</w:t>
      </w:r>
      <w:r>
        <w:rPr>
          <w:rFonts w:ascii="仿宋_GB2312" w:eastAsia="仿宋_GB2312" w:hint="eastAsia"/>
          <w:sz w:val="32"/>
          <w:szCs w:val="32"/>
        </w:rPr>
        <w:t>学院</w:t>
      </w:r>
      <w:r w:rsidRPr="00E54BCD">
        <w:rPr>
          <w:rFonts w:ascii="仿宋_GB2312" w:eastAsia="仿宋_GB2312" w:hint="eastAsia"/>
          <w:sz w:val="32"/>
          <w:szCs w:val="32"/>
        </w:rPr>
        <w:t>党政主要领导担任组长的疫情防控工作领导小组，</w:t>
      </w:r>
      <w:r w:rsidRPr="00B115DD">
        <w:rPr>
          <w:rFonts w:ascii="仿宋_GB2312" w:eastAsia="仿宋_GB2312" w:hAnsi="仿宋" w:hint="eastAsia"/>
          <w:color w:val="000000" w:themeColor="text1"/>
          <w:sz w:val="32"/>
          <w:szCs w:val="32"/>
        </w:rPr>
        <w:t>成立9个疫情防控专项工作组，</w:t>
      </w:r>
      <w:r w:rsidRPr="00D066D0">
        <w:rPr>
          <w:rFonts w:ascii="仿宋_GB2312" w:eastAsia="仿宋_GB2312" w:hint="eastAsia"/>
          <w:sz w:val="32"/>
          <w:szCs w:val="32"/>
        </w:rPr>
        <w:t>党政齐心协力，恪尽职守，</w:t>
      </w:r>
      <w:r w:rsidRPr="00E54BCD">
        <w:rPr>
          <w:rFonts w:ascii="仿宋_GB2312" w:eastAsia="仿宋_GB2312" w:hint="eastAsia"/>
          <w:sz w:val="32"/>
          <w:szCs w:val="32"/>
        </w:rPr>
        <w:t>精准施策、科学防控，</w:t>
      </w:r>
      <w:proofErr w:type="gramStart"/>
      <w:r w:rsidRPr="00D066D0">
        <w:rPr>
          <w:rFonts w:ascii="仿宋_GB2312" w:eastAsia="仿宋_GB2312" w:hint="eastAsia"/>
          <w:sz w:val="32"/>
          <w:szCs w:val="32"/>
        </w:rPr>
        <w:t>织密“日查网”</w:t>
      </w:r>
      <w:proofErr w:type="gramEnd"/>
      <w:r w:rsidRPr="00D066D0">
        <w:rPr>
          <w:rFonts w:ascii="仿宋_GB2312" w:eastAsia="仿宋_GB2312" w:hint="eastAsia"/>
          <w:sz w:val="32"/>
          <w:szCs w:val="32"/>
        </w:rPr>
        <w:t>，筑牢“防控墙”</w:t>
      </w:r>
      <w:r w:rsidR="006B0E33" w:rsidRPr="00786E5A">
        <w:rPr>
          <w:rFonts w:ascii="仿宋_GB2312" w:eastAsia="仿宋_GB2312" w:hAnsi="仿宋" w:cs="仿宋" w:hint="eastAsia"/>
          <w:bCs/>
          <w:sz w:val="32"/>
          <w:szCs w:val="32"/>
        </w:rPr>
        <w:t>，常态</w:t>
      </w:r>
      <w:proofErr w:type="gramStart"/>
      <w:r w:rsidR="006B0E33" w:rsidRPr="00786E5A">
        <w:rPr>
          <w:rFonts w:ascii="仿宋_GB2312" w:eastAsia="仿宋_GB2312" w:hAnsi="仿宋" w:cs="仿宋" w:hint="eastAsia"/>
          <w:bCs/>
          <w:sz w:val="32"/>
          <w:szCs w:val="32"/>
        </w:rPr>
        <w:t>化做好</w:t>
      </w:r>
      <w:proofErr w:type="gramEnd"/>
      <w:r w:rsidR="006B0E33" w:rsidRPr="00786E5A">
        <w:rPr>
          <w:rFonts w:ascii="仿宋_GB2312" w:eastAsia="仿宋_GB2312" w:hAnsi="仿宋" w:cs="仿宋" w:hint="eastAsia"/>
          <w:bCs/>
          <w:sz w:val="32"/>
          <w:szCs w:val="32"/>
        </w:rPr>
        <w:t>疫情防控工作</w:t>
      </w:r>
      <w:r>
        <w:rPr>
          <w:rFonts w:ascii="仿宋_GB2312" w:eastAsia="仿宋_GB2312" w:hAnsi="仿宋" w:hint="eastAsia"/>
          <w:color w:val="000000" w:themeColor="text1"/>
          <w:sz w:val="32"/>
          <w:szCs w:val="32"/>
        </w:rPr>
        <w:t>，</w:t>
      </w:r>
      <w:r w:rsidRPr="000C5B84">
        <w:rPr>
          <w:rFonts w:ascii="仿宋_GB2312" w:eastAsia="仿宋_GB2312" w:hint="eastAsia"/>
          <w:sz w:val="32"/>
          <w:szCs w:val="32"/>
        </w:rPr>
        <w:t>统筹做好学校2</w:t>
      </w:r>
      <w:r w:rsidRPr="000C5B84">
        <w:rPr>
          <w:rFonts w:ascii="仿宋_GB2312" w:eastAsia="仿宋_GB2312"/>
          <w:sz w:val="32"/>
          <w:szCs w:val="32"/>
        </w:rPr>
        <w:t>020</w:t>
      </w:r>
      <w:r w:rsidRPr="000C5B84">
        <w:rPr>
          <w:rFonts w:ascii="仿宋_GB2312" w:eastAsia="仿宋_GB2312" w:hint="eastAsia"/>
          <w:sz w:val="32"/>
          <w:szCs w:val="32"/>
        </w:rPr>
        <w:t>年春、秋学期的复学复课工作，精心组织</w:t>
      </w:r>
      <w:proofErr w:type="gramStart"/>
      <w:r w:rsidRPr="000C5B84">
        <w:rPr>
          <w:rFonts w:ascii="仿宋_GB2312" w:eastAsia="仿宋_GB2312" w:hint="eastAsia"/>
          <w:sz w:val="32"/>
          <w:szCs w:val="32"/>
        </w:rPr>
        <w:t>安排线</w:t>
      </w:r>
      <w:proofErr w:type="gramEnd"/>
      <w:r w:rsidRPr="000C5B84">
        <w:rPr>
          <w:rFonts w:ascii="仿宋_GB2312" w:eastAsia="仿宋_GB2312" w:hint="eastAsia"/>
          <w:sz w:val="32"/>
          <w:szCs w:val="32"/>
        </w:rPr>
        <w:t>上线下教育教学。</w:t>
      </w:r>
      <w:r w:rsidRPr="00E54BCD">
        <w:rPr>
          <w:rFonts w:ascii="仿宋_GB2312" w:eastAsia="仿宋_GB2312" w:hint="eastAsia"/>
          <w:sz w:val="32"/>
          <w:szCs w:val="32"/>
        </w:rPr>
        <w:t>充分发挥基层党组织战斗堡垒作用和共产党员先锋模范作用，</w:t>
      </w:r>
      <w:r w:rsidRPr="00B115DD">
        <w:rPr>
          <w:rFonts w:ascii="仿宋_GB2312" w:eastAsia="仿宋_GB2312" w:hAnsi="仿宋" w:hint="eastAsia"/>
          <w:color w:val="000000" w:themeColor="text1"/>
          <w:sz w:val="32"/>
          <w:szCs w:val="32"/>
        </w:rPr>
        <w:t>组织师生参加各级各类疫情防控专题讲座、抗</w:t>
      </w:r>
      <w:proofErr w:type="gramStart"/>
      <w:r w:rsidRPr="00B115DD">
        <w:rPr>
          <w:rFonts w:ascii="仿宋_GB2312" w:eastAsia="仿宋_GB2312" w:hAnsi="仿宋" w:hint="eastAsia"/>
          <w:color w:val="000000" w:themeColor="text1"/>
          <w:sz w:val="32"/>
          <w:szCs w:val="32"/>
        </w:rPr>
        <w:t>疫思政课</w:t>
      </w:r>
      <w:proofErr w:type="gramEnd"/>
      <w:r w:rsidRPr="00B115DD">
        <w:rPr>
          <w:rFonts w:ascii="仿宋_GB2312" w:eastAsia="仿宋_GB2312" w:hAnsi="仿宋" w:hint="eastAsia"/>
          <w:color w:val="000000" w:themeColor="text1"/>
          <w:sz w:val="32"/>
          <w:szCs w:val="32"/>
        </w:rPr>
        <w:t>、主题团日、主题班会20余场次，1名学生荣获江苏省抗</w:t>
      </w:r>
      <w:proofErr w:type="gramStart"/>
      <w:r w:rsidRPr="00B115DD">
        <w:rPr>
          <w:rFonts w:ascii="仿宋_GB2312" w:eastAsia="仿宋_GB2312" w:hAnsi="仿宋" w:hint="eastAsia"/>
          <w:color w:val="000000" w:themeColor="text1"/>
          <w:sz w:val="32"/>
          <w:szCs w:val="32"/>
        </w:rPr>
        <w:t>疫</w:t>
      </w:r>
      <w:proofErr w:type="gramEnd"/>
      <w:r w:rsidRPr="00B115DD">
        <w:rPr>
          <w:rFonts w:ascii="仿宋_GB2312" w:eastAsia="仿宋_GB2312" w:hAnsi="仿宋" w:hint="eastAsia"/>
          <w:color w:val="000000" w:themeColor="text1"/>
          <w:sz w:val="32"/>
          <w:szCs w:val="32"/>
        </w:rPr>
        <w:t>先进个人</w:t>
      </w:r>
      <w:r>
        <w:rPr>
          <w:rFonts w:ascii="仿宋_GB2312" w:eastAsia="仿宋_GB2312" w:hAnsi="仿宋" w:hint="eastAsia"/>
          <w:color w:val="000000" w:themeColor="text1"/>
          <w:sz w:val="32"/>
          <w:szCs w:val="32"/>
        </w:rPr>
        <w:t>。</w:t>
      </w:r>
      <w:r w:rsidRPr="00E54BCD">
        <w:rPr>
          <w:rFonts w:ascii="仿宋_GB2312" w:eastAsia="仿宋_GB2312" w:hint="eastAsia"/>
          <w:sz w:val="32"/>
          <w:szCs w:val="32"/>
        </w:rPr>
        <w:t>强化监督检查</w:t>
      </w:r>
      <w:r w:rsidRPr="00786E5A">
        <w:rPr>
          <w:rFonts w:ascii="仿宋_GB2312" w:eastAsia="仿宋_GB2312" w:hAnsi="仿宋" w:cs="仿宋" w:hint="eastAsia"/>
          <w:bCs/>
          <w:sz w:val="32"/>
          <w:szCs w:val="32"/>
        </w:rPr>
        <w:t>，</w:t>
      </w:r>
      <w:r w:rsidRPr="00653791">
        <w:rPr>
          <w:rFonts w:ascii="仿宋_GB2312" w:eastAsia="仿宋_GB2312" w:hAnsi="仿宋" w:hint="eastAsia"/>
          <w:color w:val="000000" w:themeColor="text1"/>
          <w:sz w:val="32"/>
          <w:szCs w:val="32"/>
        </w:rPr>
        <w:t>确保师生健康安全</w:t>
      </w:r>
      <w:r>
        <w:rPr>
          <w:rFonts w:ascii="仿宋_GB2312" w:eastAsia="仿宋_GB2312" w:hAnsi="仿宋" w:hint="eastAsia"/>
          <w:color w:val="000000" w:themeColor="text1"/>
          <w:sz w:val="32"/>
          <w:szCs w:val="32"/>
        </w:rPr>
        <w:t>。</w:t>
      </w:r>
    </w:p>
    <w:p w14:paraId="19E5605D" w14:textId="5FA2E8A9" w:rsidR="005B61CE" w:rsidRPr="00653791" w:rsidRDefault="005B61CE" w:rsidP="00F433A0">
      <w:pPr>
        <w:widowControl/>
        <w:spacing w:line="520" w:lineRule="exact"/>
        <w:ind w:firstLineChars="200" w:firstLine="643"/>
        <w:rPr>
          <w:rFonts w:ascii="仿宋_GB2312" w:eastAsia="仿宋_GB2312" w:hAnsi="仿宋"/>
          <w:b/>
          <w:bCs/>
          <w:color w:val="000000" w:themeColor="text1"/>
          <w:sz w:val="32"/>
          <w:szCs w:val="32"/>
        </w:rPr>
      </w:pPr>
      <w:r>
        <w:rPr>
          <w:rFonts w:ascii="仿宋_GB2312" w:eastAsia="仿宋_GB2312" w:hAnsi="仿宋" w:hint="eastAsia"/>
          <w:b/>
          <w:bCs/>
          <w:color w:val="000000" w:themeColor="text1"/>
          <w:sz w:val="32"/>
          <w:szCs w:val="32"/>
        </w:rPr>
        <w:t>2</w:t>
      </w:r>
      <w:r>
        <w:rPr>
          <w:rFonts w:ascii="仿宋_GB2312" w:eastAsia="仿宋_GB2312" w:hAnsi="仿宋"/>
          <w:b/>
          <w:bCs/>
          <w:color w:val="000000" w:themeColor="text1"/>
          <w:sz w:val="32"/>
          <w:szCs w:val="32"/>
        </w:rPr>
        <w:t>.</w:t>
      </w:r>
      <w:r w:rsidRPr="00653791">
        <w:rPr>
          <w:rFonts w:ascii="仿宋_GB2312" w:eastAsia="仿宋_GB2312" w:hAnsi="仿宋" w:hint="eastAsia"/>
          <w:b/>
          <w:bCs/>
          <w:color w:val="000000" w:themeColor="text1"/>
          <w:sz w:val="32"/>
          <w:szCs w:val="32"/>
        </w:rPr>
        <w:t>持续</w:t>
      </w:r>
      <w:r>
        <w:rPr>
          <w:rFonts w:ascii="仿宋_GB2312" w:eastAsia="仿宋_GB2312" w:hAnsi="仿宋" w:hint="eastAsia"/>
          <w:b/>
          <w:bCs/>
          <w:color w:val="000000" w:themeColor="text1"/>
          <w:sz w:val="32"/>
          <w:szCs w:val="32"/>
        </w:rPr>
        <w:t>推进学院内部治理</w:t>
      </w:r>
      <w:r w:rsidR="001D54BB">
        <w:rPr>
          <w:rFonts w:ascii="仿宋_GB2312" w:eastAsia="仿宋_GB2312" w:hAnsi="仿宋" w:hint="eastAsia"/>
          <w:b/>
          <w:bCs/>
          <w:color w:val="000000" w:themeColor="text1"/>
          <w:sz w:val="32"/>
          <w:szCs w:val="32"/>
        </w:rPr>
        <w:t>体系建设</w:t>
      </w:r>
    </w:p>
    <w:p w14:paraId="0FAE83DD" w14:textId="25EB5509" w:rsidR="005B61CE" w:rsidRPr="00653791" w:rsidRDefault="00B115DD" w:rsidP="00F433A0">
      <w:pPr>
        <w:spacing w:line="500" w:lineRule="exact"/>
        <w:ind w:firstLineChars="200" w:firstLine="640"/>
        <w:rPr>
          <w:rFonts w:ascii="仿宋_GB2312" w:eastAsia="仿宋_GB2312" w:hAnsi="仿宋"/>
          <w:color w:val="000000" w:themeColor="text1"/>
          <w:sz w:val="32"/>
          <w:szCs w:val="32"/>
        </w:rPr>
      </w:pPr>
      <w:r w:rsidRPr="00786E5A">
        <w:rPr>
          <w:rFonts w:ascii="仿宋_GB2312" w:eastAsia="仿宋_GB2312" w:hAnsi="仿宋" w:cs="仿宋" w:hint="eastAsia"/>
          <w:bCs/>
          <w:sz w:val="32"/>
          <w:szCs w:val="32"/>
        </w:rPr>
        <w:t>严格执行学校各项规章制度，健全学院内部管理规定，及时发布党政领导干部工作分工情况，及时做好党务、院务公开工作，做好信息报送。</w:t>
      </w:r>
      <w:r w:rsidR="005B61CE" w:rsidRPr="00653791">
        <w:rPr>
          <w:rFonts w:ascii="仿宋_GB2312" w:eastAsia="仿宋_GB2312" w:hAnsi="仿宋"/>
          <w:color w:val="000000" w:themeColor="text1"/>
          <w:sz w:val="32"/>
          <w:szCs w:val="32"/>
        </w:rPr>
        <w:t>建立健全教授治学、民主管理</w:t>
      </w:r>
      <w:r w:rsidR="005B61CE" w:rsidRPr="00653791">
        <w:rPr>
          <w:rFonts w:ascii="仿宋_GB2312" w:eastAsia="仿宋_GB2312" w:hAnsi="仿宋" w:hint="eastAsia"/>
          <w:color w:val="000000" w:themeColor="text1"/>
          <w:sz w:val="32"/>
          <w:szCs w:val="32"/>
        </w:rPr>
        <w:t>的</w:t>
      </w:r>
      <w:r w:rsidR="005B61CE" w:rsidRPr="00653791">
        <w:rPr>
          <w:rFonts w:ascii="仿宋_GB2312" w:eastAsia="仿宋_GB2312" w:hAnsi="仿宋"/>
          <w:color w:val="000000" w:themeColor="text1"/>
          <w:sz w:val="32"/>
          <w:szCs w:val="32"/>
        </w:rPr>
        <w:t>体制机制。坚持和完善</w:t>
      </w:r>
      <w:r w:rsidR="005B61CE" w:rsidRPr="00653791">
        <w:rPr>
          <w:rFonts w:ascii="仿宋_GB2312" w:eastAsia="仿宋_GB2312" w:hAnsi="仿宋" w:hint="eastAsia"/>
          <w:color w:val="000000" w:themeColor="text1"/>
          <w:sz w:val="32"/>
          <w:szCs w:val="32"/>
        </w:rPr>
        <w:t>党政联席会、党员大会</w:t>
      </w:r>
      <w:r w:rsidR="005B61CE" w:rsidRPr="00653791">
        <w:rPr>
          <w:rFonts w:ascii="仿宋_GB2312" w:eastAsia="仿宋_GB2312" w:hAnsi="仿宋"/>
          <w:color w:val="000000" w:themeColor="text1"/>
          <w:sz w:val="32"/>
          <w:szCs w:val="32"/>
        </w:rPr>
        <w:t>、</w:t>
      </w:r>
      <w:r w:rsidR="005B61CE" w:rsidRPr="00653791">
        <w:rPr>
          <w:rFonts w:ascii="仿宋_GB2312" w:eastAsia="仿宋_GB2312" w:hAnsi="仿宋" w:hint="eastAsia"/>
          <w:color w:val="000000" w:themeColor="text1"/>
          <w:sz w:val="32"/>
          <w:szCs w:val="32"/>
        </w:rPr>
        <w:t>教职工大会</w:t>
      </w:r>
      <w:r w:rsidR="005B61CE" w:rsidRPr="00653791">
        <w:rPr>
          <w:rFonts w:ascii="仿宋_GB2312" w:eastAsia="仿宋_GB2312" w:hAnsi="仿宋"/>
          <w:color w:val="000000" w:themeColor="text1"/>
          <w:sz w:val="32"/>
          <w:szCs w:val="32"/>
        </w:rPr>
        <w:t>、</w:t>
      </w:r>
      <w:proofErr w:type="gramStart"/>
      <w:r w:rsidR="005B61CE" w:rsidRPr="00653791">
        <w:rPr>
          <w:rFonts w:ascii="仿宋_GB2312" w:eastAsia="仿宋_GB2312" w:hAnsi="仿宋"/>
          <w:color w:val="000000" w:themeColor="text1"/>
          <w:sz w:val="32"/>
          <w:szCs w:val="32"/>
        </w:rPr>
        <w:t>团</w:t>
      </w:r>
      <w:r w:rsidR="005B61CE" w:rsidRPr="00653791">
        <w:rPr>
          <w:rFonts w:ascii="仿宋_GB2312" w:eastAsia="仿宋_GB2312" w:hAnsi="仿宋" w:hint="eastAsia"/>
          <w:color w:val="000000" w:themeColor="text1"/>
          <w:sz w:val="32"/>
          <w:szCs w:val="32"/>
        </w:rPr>
        <w:t>学</w:t>
      </w:r>
      <w:r w:rsidR="005B61CE" w:rsidRPr="00653791">
        <w:rPr>
          <w:rFonts w:ascii="仿宋_GB2312" w:eastAsia="仿宋_GB2312" w:hAnsi="仿宋"/>
          <w:color w:val="000000" w:themeColor="text1"/>
          <w:sz w:val="32"/>
          <w:szCs w:val="32"/>
        </w:rPr>
        <w:t>代</w:t>
      </w:r>
      <w:proofErr w:type="gramEnd"/>
      <w:r w:rsidR="005B61CE" w:rsidRPr="00653791">
        <w:rPr>
          <w:rFonts w:ascii="仿宋_GB2312" w:eastAsia="仿宋_GB2312" w:hAnsi="仿宋"/>
          <w:color w:val="000000" w:themeColor="text1"/>
          <w:sz w:val="32"/>
          <w:szCs w:val="32"/>
        </w:rPr>
        <w:t>会</w:t>
      </w:r>
      <w:r w:rsidR="005B61CE" w:rsidRPr="00653791">
        <w:rPr>
          <w:rFonts w:ascii="仿宋_GB2312" w:eastAsia="仿宋_GB2312" w:hAnsi="仿宋" w:hint="eastAsia"/>
          <w:color w:val="000000" w:themeColor="text1"/>
          <w:sz w:val="32"/>
          <w:szCs w:val="32"/>
        </w:rPr>
        <w:t>等</w:t>
      </w:r>
      <w:r w:rsidR="005B61CE" w:rsidRPr="00653791">
        <w:rPr>
          <w:rFonts w:ascii="仿宋_GB2312" w:eastAsia="仿宋_GB2312" w:hAnsi="仿宋"/>
          <w:color w:val="000000" w:themeColor="text1"/>
          <w:sz w:val="32"/>
          <w:szCs w:val="32"/>
        </w:rPr>
        <w:t>制度</w:t>
      </w:r>
      <w:r>
        <w:rPr>
          <w:rFonts w:ascii="仿宋_GB2312" w:eastAsia="仿宋_GB2312" w:hAnsi="仿宋" w:hint="eastAsia"/>
          <w:color w:val="000000" w:themeColor="text1"/>
          <w:sz w:val="32"/>
          <w:szCs w:val="32"/>
        </w:rPr>
        <w:t>，</w:t>
      </w:r>
      <w:r w:rsidR="005B61CE" w:rsidRPr="00653791">
        <w:rPr>
          <w:rFonts w:ascii="仿宋_GB2312" w:eastAsia="仿宋_GB2312" w:hAnsi="仿宋" w:hint="eastAsia"/>
          <w:color w:val="000000" w:themeColor="text1"/>
          <w:sz w:val="32"/>
          <w:szCs w:val="32"/>
        </w:rPr>
        <w:t>关注关照关切师生</w:t>
      </w:r>
      <w:r w:rsidR="005B61CE" w:rsidRPr="00653791">
        <w:rPr>
          <w:rFonts w:ascii="仿宋_GB2312" w:eastAsia="仿宋_GB2312" w:hAnsi="仿宋"/>
          <w:color w:val="000000" w:themeColor="text1"/>
          <w:sz w:val="32"/>
          <w:szCs w:val="32"/>
        </w:rPr>
        <w:t>切身利益的重大问题，畅通师生参与民主管理渠道</w:t>
      </w:r>
      <w:r w:rsidR="001D54BB">
        <w:rPr>
          <w:rFonts w:ascii="仿宋_GB2312" w:eastAsia="仿宋_GB2312" w:hAnsi="仿宋" w:hint="eastAsia"/>
          <w:color w:val="000000" w:themeColor="text1"/>
          <w:sz w:val="32"/>
          <w:szCs w:val="32"/>
        </w:rPr>
        <w:t>，</w:t>
      </w:r>
      <w:r w:rsidR="005B61CE" w:rsidRPr="00653791">
        <w:rPr>
          <w:rFonts w:ascii="仿宋_GB2312" w:eastAsia="仿宋_GB2312" w:hAnsi="仿宋" w:hint="eastAsia"/>
          <w:color w:val="000000" w:themeColor="text1"/>
          <w:sz w:val="32"/>
          <w:szCs w:val="32"/>
        </w:rPr>
        <w:t>提升全院师生的幸福感、获得感。</w:t>
      </w:r>
    </w:p>
    <w:p w14:paraId="3D915137" w14:textId="781EB5AE" w:rsidR="006B0E33" w:rsidRPr="005E20AE" w:rsidRDefault="001D54BB" w:rsidP="00F433A0">
      <w:pPr>
        <w:spacing w:line="500" w:lineRule="exact"/>
        <w:ind w:firstLineChars="200" w:firstLine="643"/>
        <w:rPr>
          <w:rFonts w:ascii="仿宋_GB2312" w:eastAsia="仿宋_GB2312" w:hAnsi="仿宋" w:cs="仿宋"/>
          <w:b/>
          <w:sz w:val="32"/>
          <w:szCs w:val="32"/>
        </w:rPr>
      </w:pPr>
      <w:r>
        <w:rPr>
          <w:rFonts w:ascii="仿宋_GB2312" w:eastAsia="仿宋_GB2312" w:hAnsi="仿宋" w:cs="仿宋"/>
          <w:b/>
          <w:sz w:val="32"/>
          <w:szCs w:val="32"/>
        </w:rPr>
        <w:t>3</w:t>
      </w:r>
      <w:r w:rsidR="006B0E33" w:rsidRPr="005E20AE">
        <w:rPr>
          <w:rFonts w:ascii="仿宋_GB2312" w:eastAsia="仿宋_GB2312" w:hAnsi="仿宋" w:cs="仿宋" w:hint="eastAsia"/>
          <w:b/>
          <w:sz w:val="32"/>
          <w:szCs w:val="32"/>
        </w:rPr>
        <w:t>.</w:t>
      </w:r>
      <w:r w:rsidR="005B61CE">
        <w:rPr>
          <w:rFonts w:ascii="仿宋_GB2312" w:eastAsia="仿宋_GB2312" w:hAnsi="仿宋" w:cs="仿宋" w:hint="eastAsia"/>
          <w:b/>
          <w:sz w:val="32"/>
          <w:szCs w:val="32"/>
        </w:rPr>
        <w:t>加强</w:t>
      </w:r>
      <w:r w:rsidR="00B115DD">
        <w:rPr>
          <w:rFonts w:ascii="仿宋_GB2312" w:eastAsia="仿宋_GB2312" w:hAnsi="仿宋" w:cs="仿宋" w:hint="eastAsia"/>
          <w:b/>
          <w:sz w:val="32"/>
          <w:szCs w:val="32"/>
        </w:rPr>
        <w:t>财务、</w:t>
      </w:r>
      <w:r w:rsidR="006B0E33" w:rsidRPr="005E20AE">
        <w:rPr>
          <w:rFonts w:ascii="仿宋_GB2312" w:eastAsia="仿宋_GB2312" w:hAnsi="仿宋" w:cs="仿宋" w:hint="eastAsia"/>
          <w:b/>
          <w:sz w:val="32"/>
          <w:szCs w:val="32"/>
        </w:rPr>
        <w:t>资产管理与使用规范化</w:t>
      </w:r>
    </w:p>
    <w:p w14:paraId="0AE571DE" w14:textId="11150F62" w:rsidR="006B0E33" w:rsidRPr="00786E5A" w:rsidRDefault="006B0E33" w:rsidP="00F433A0">
      <w:pPr>
        <w:spacing w:line="500" w:lineRule="exact"/>
        <w:ind w:firstLineChars="200" w:firstLine="640"/>
        <w:rPr>
          <w:rFonts w:ascii="仿宋_GB2312" w:eastAsia="仿宋_GB2312" w:hAnsi="仿宋" w:cs="仿宋"/>
          <w:bCs/>
          <w:sz w:val="32"/>
          <w:szCs w:val="32"/>
        </w:rPr>
      </w:pPr>
      <w:r w:rsidRPr="00786E5A">
        <w:rPr>
          <w:rFonts w:ascii="仿宋_GB2312" w:eastAsia="仿宋_GB2312" w:hAnsi="仿宋" w:cs="仿宋" w:hint="eastAsia"/>
          <w:bCs/>
          <w:sz w:val="32"/>
          <w:szCs w:val="32"/>
        </w:rPr>
        <w:t>严格执行</w:t>
      </w:r>
      <w:r w:rsidR="00B115DD">
        <w:rPr>
          <w:rFonts w:ascii="仿宋_GB2312" w:eastAsia="仿宋_GB2312" w:hAnsi="仿宋" w:cs="仿宋" w:hint="eastAsia"/>
          <w:bCs/>
          <w:sz w:val="32"/>
          <w:szCs w:val="32"/>
        </w:rPr>
        <w:t>财务管理规定，落实</w:t>
      </w:r>
      <w:r w:rsidRPr="00786E5A">
        <w:rPr>
          <w:rFonts w:ascii="仿宋_GB2312" w:eastAsia="仿宋_GB2312" w:hAnsi="仿宋" w:cs="仿宋" w:hint="eastAsia"/>
          <w:bCs/>
          <w:sz w:val="32"/>
          <w:szCs w:val="32"/>
        </w:rPr>
        <w:t>国有资产安全管理制度，加强安全检查，及时发现并排除安全隐患</w:t>
      </w:r>
      <w:r w:rsidR="00B115DD">
        <w:rPr>
          <w:rFonts w:ascii="仿宋_GB2312" w:eastAsia="仿宋_GB2312" w:hAnsi="仿宋" w:cs="仿宋" w:hint="eastAsia"/>
          <w:bCs/>
          <w:sz w:val="32"/>
          <w:szCs w:val="32"/>
        </w:rPr>
        <w:t>。</w:t>
      </w:r>
      <w:r w:rsidRPr="00786E5A">
        <w:rPr>
          <w:rFonts w:ascii="仿宋_GB2312" w:eastAsia="仿宋_GB2312" w:hAnsi="仿宋" w:cs="仿宋" w:hint="eastAsia"/>
          <w:bCs/>
          <w:sz w:val="32"/>
          <w:szCs w:val="32"/>
        </w:rPr>
        <w:t>实验室建设规划科学合理，与学科专业建设契合度高</w:t>
      </w:r>
      <w:r w:rsidR="00B115DD">
        <w:rPr>
          <w:rFonts w:ascii="仿宋_GB2312" w:eastAsia="仿宋_GB2312" w:hAnsi="仿宋" w:cs="仿宋" w:hint="eastAsia"/>
          <w:bCs/>
          <w:sz w:val="32"/>
          <w:szCs w:val="32"/>
        </w:rPr>
        <w:t>，</w:t>
      </w:r>
      <w:r w:rsidR="00B115DD" w:rsidRPr="00B115DD">
        <w:rPr>
          <w:rFonts w:ascii="仿宋_GB2312" w:eastAsia="仿宋_GB2312" w:hAnsi="仿宋" w:cs="仿宋" w:hint="eastAsia"/>
          <w:bCs/>
          <w:sz w:val="32"/>
          <w:szCs w:val="32"/>
        </w:rPr>
        <w:t>仪器设备使用率达到90%以上</w:t>
      </w:r>
      <w:r w:rsidRPr="00786E5A">
        <w:rPr>
          <w:rFonts w:ascii="仿宋_GB2312" w:eastAsia="仿宋_GB2312" w:hAnsi="仿宋" w:cs="仿宋" w:hint="eastAsia"/>
          <w:bCs/>
          <w:sz w:val="32"/>
          <w:szCs w:val="32"/>
        </w:rPr>
        <w:t>。</w:t>
      </w:r>
    </w:p>
    <w:p w14:paraId="3D2262BE" w14:textId="48E3FA9A" w:rsidR="00274119" w:rsidRPr="005E20AE" w:rsidRDefault="001D54BB" w:rsidP="00F433A0">
      <w:pPr>
        <w:spacing w:line="500" w:lineRule="exact"/>
        <w:ind w:firstLineChars="200" w:firstLine="643"/>
        <w:rPr>
          <w:rFonts w:ascii="仿宋_GB2312" w:eastAsia="仿宋_GB2312" w:hAnsi="仿宋" w:cs="仿宋"/>
          <w:b/>
          <w:sz w:val="32"/>
          <w:szCs w:val="32"/>
        </w:rPr>
      </w:pPr>
      <w:r>
        <w:rPr>
          <w:rFonts w:ascii="仿宋_GB2312" w:eastAsia="仿宋_GB2312" w:hAnsi="仿宋" w:cs="仿宋"/>
          <w:b/>
          <w:sz w:val="32"/>
          <w:szCs w:val="32"/>
        </w:rPr>
        <w:t>4</w:t>
      </w:r>
      <w:r w:rsidR="00274119" w:rsidRPr="005E20AE">
        <w:rPr>
          <w:rFonts w:ascii="仿宋_GB2312" w:eastAsia="仿宋_GB2312" w:hAnsi="仿宋" w:cs="仿宋" w:hint="eastAsia"/>
          <w:b/>
          <w:sz w:val="32"/>
          <w:szCs w:val="32"/>
        </w:rPr>
        <w:t>.</w:t>
      </w:r>
      <w:r w:rsidR="008012E7" w:rsidRPr="005E20AE">
        <w:rPr>
          <w:rFonts w:ascii="仿宋_GB2312" w:eastAsia="仿宋_GB2312" w:hAnsi="仿宋" w:cs="仿宋" w:hint="eastAsia"/>
          <w:b/>
          <w:sz w:val="32"/>
          <w:szCs w:val="32"/>
        </w:rPr>
        <w:t>稳步推进</w:t>
      </w:r>
      <w:r w:rsidR="00E847E4" w:rsidRPr="005E20AE">
        <w:rPr>
          <w:rFonts w:ascii="仿宋_GB2312" w:eastAsia="仿宋_GB2312" w:hAnsi="仿宋" w:cs="仿宋" w:hint="eastAsia"/>
          <w:b/>
          <w:sz w:val="32"/>
          <w:szCs w:val="32"/>
        </w:rPr>
        <w:t>继续教育工作</w:t>
      </w:r>
    </w:p>
    <w:p w14:paraId="33283AF5" w14:textId="205C634F" w:rsidR="00274119" w:rsidRPr="00786E5A" w:rsidRDefault="008D3371" w:rsidP="00F433A0">
      <w:pPr>
        <w:spacing w:line="500" w:lineRule="exact"/>
        <w:ind w:firstLineChars="200" w:firstLine="640"/>
        <w:rPr>
          <w:rFonts w:ascii="仿宋_GB2312" w:eastAsia="仿宋_GB2312" w:hAnsi="仿宋" w:cs="仿宋"/>
          <w:bCs/>
          <w:sz w:val="32"/>
          <w:szCs w:val="32"/>
        </w:rPr>
      </w:pPr>
      <w:r w:rsidRPr="00786E5A">
        <w:rPr>
          <w:rFonts w:ascii="仿宋_GB2312" w:eastAsia="仿宋_GB2312" w:hAnsi="仿宋" w:cs="仿宋" w:hint="eastAsia"/>
          <w:bCs/>
          <w:sz w:val="32"/>
          <w:szCs w:val="32"/>
        </w:rPr>
        <w:t>高质量完成市培计划、“国培计划”、二学历等继续教育任务。</w:t>
      </w:r>
      <w:r w:rsidR="00274119" w:rsidRPr="00647901">
        <w:rPr>
          <w:rFonts w:ascii="楷体" w:eastAsia="楷体" w:hAnsi="楷体" w:cs="仿宋" w:hint="eastAsia"/>
          <w:b/>
          <w:sz w:val="32"/>
          <w:szCs w:val="32"/>
        </w:rPr>
        <w:t>学院</w:t>
      </w:r>
      <w:r w:rsidR="00274119" w:rsidRPr="003A073D">
        <w:rPr>
          <w:rFonts w:ascii="楷体" w:eastAsia="楷体" w:hAnsi="楷体" w:cs="仿宋" w:hint="eastAsia"/>
          <w:b/>
          <w:sz w:val="32"/>
          <w:szCs w:val="32"/>
        </w:rPr>
        <w:t>获批“国培计划2020”</w:t>
      </w:r>
      <w:r w:rsidR="00E21860" w:rsidRPr="003A073D">
        <w:rPr>
          <w:rFonts w:ascii="楷体" w:eastAsia="楷体" w:hAnsi="楷体" w:cs="仿宋" w:hint="eastAsia"/>
          <w:b/>
          <w:sz w:val="32"/>
          <w:szCs w:val="32"/>
        </w:rPr>
        <w:t>--</w:t>
      </w:r>
      <w:r w:rsidR="00274119" w:rsidRPr="003A073D">
        <w:rPr>
          <w:rFonts w:ascii="楷体" w:eastAsia="楷体" w:hAnsi="楷体" w:cs="仿宋" w:hint="eastAsia"/>
          <w:b/>
          <w:sz w:val="32"/>
          <w:szCs w:val="32"/>
        </w:rPr>
        <w:t>山西省新教师入职培训项目（初中地理）。</w:t>
      </w:r>
    </w:p>
    <w:p w14:paraId="1F4DFEAF" w14:textId="7921B2F0" w:rsidR="006B0E33" w:rsidRPr="00786E5A" w:rsidRDefault="006B0E33" w:rsidP="00F433A0">
      <w:pPr>
        <w:spacing w:line="500" w:lineRule="exact"/>
        <w:ind w:firstLineChars="200" w:firstLine="640"/>
        <w:rPr>
          <w:rFonts w:ascii="黑体" w:eastAsia="黑体" w:hAnsi="黑体" w:cs="仿宋"/>
          <w:bCs/>
          <w:sz w:val="32"/>
          <w:szCs w:val="32"/>
        </w:rPr>
      </w:pPr>
      <w:r w:rsidRPr="00786E5A">
        <w:rPr>
          <w:rFonts w:ascii="黑体" w:eastAsia="黑体" w:hAnsi="黑体" w:cs="仿宋" w:hint="eastAsia"/>
          <w:bCs/>
          <w:sz w:val="32"/>
          <w:szCs w:val="32"/>
        </w:rPr>
        <w:t>七、特色工作</w:t>
      </w:r>
      <w:r w:rsidR="008012E7" w:rsidRPr="00786E5A">
        <w:rPr>
          <w:rFonts w:ascii="黑体" w:eastAsia="黑体" w:hAnsi="黑体" w:cs="仿宋" w:hint="eastAsia"/>
          <w:bCs/>
          <w:sz w:val="32"/>
          <w:szCs w:val="32"/>
        </w:rPr>
        <w:t>亮点纷呈</w:t>
      </w:r>
    </w:p>
    <w:p w14:paraId="0E30396C" w14:textId="226095BA" w:rsidR="006B0E33" w:rsidRPr="003A618E" w:rsidRDefault="006B0E33" w:rsidP="00F433A0">
      <w:pPr>
        <w:spacing w:line="500" w:lineRule="exact"/>
        <w:ind w:firstLineChars="200" w:firstLine="643"/>
        <w:rPr>
          <w:rFonts w:ascii="仿宋_GB2312" w:eastAsia="仿宋_GB2312" w:hAnsi="仿宋" w:cs="仿宋"/>
          <w:b/>
          <w:sz w:val="32"/>
          <w:szCs w:val="32"/>
        </w:rPr>
      </w:pPr>
      <w:r w:rsidRPr="003A618E">
        <w:rPr>
          <w:rFonts w:ascii="仿宋_GB2312" w:eastAsia="仿宋_GB2312" w:hAnsi="仿宋" w:cs="仿宋" w:hint="eastAsia"/>
          <w:b/>
          <w:sz w:val="32"/>
          <w:szCs w:val="32"/>
        </w:rPr>
        <w:lastRenderedPageBreak/>
        <w:t>1.</w:t>
      </w:r>
      <w:r w:rsidR="00B64223" w:rsidRPr="003A618E">
        <w:rPr>
          <w:rFonts w:ascii="仿宋_GB2312" w:eastAsia="仿宋_GB2312" w:hAnsi="仿宋" w:cs="仿宋" w:hint="eastAsia"/>
          <w:b/>
          <w:sz w:val="32"/>
          <w:szCs w:val="32"/>
        </w:rPr>
        <w:t>加强学院内涵建设，</w:t>
      </w:r>
      <w:r w:rsidRPr="003A618E">
        <w:rPr>
          <w:rFonts w:ascii="仿宋_GB2312" w:eastAsia="仿宋_GB2312" w:hAnsi="仿宋" w:cs="仿宋" w:hint="eastAsia"/>
          <w:b/>
          <w:sz w:val="32"/>
          <w:szCs w:val="32"/>
        </w:rPr>
        <w:t>综合改革</w:t>
      </w:r>
      <w:r w:rsidR="00B64223" w:rsidRPr="003A618E">
        <w:rPr>
          <w:rFonts w:ascii="仿宋_GB2312" w:eastAsia="仿宋_GB2312" w:hAnsi="仿宋" w:cs="仿宋" w:hint="eastAsia"/>
          <w:b/>
          <w:sz w:val="32"/>
          <w:szCs w:val="32"/>
        </w:rPr>
        <w:t>试点项目</w:t>
      </w:r>
      <w:r w:rsidR="00AE79F7" w:rsidRPr="003A618E">
        <w:rPr>
          <w:rFonts w:ascii="仿宋_GB2312" w:eastAsia="仿宋_GB2312" w:hAnsi="仿宋" w:cs="仿宋" w:hint="eastAsia"/>
          <w:b/>
          <w:sz w:val="32"/>
          <w:szCs w:val="32"/>
        </w:rPr>
        <w:t>成效显著</w:t>
      </w:r>
    </w:p>
    <w:p w14:paraId="6B17A066" w14:textId="2F9FC171" w:rsidR="006B0E33" w:rsidRPr="00786E5A" w:rsidRDefault="00E81B18" w:rsidP="00F433A0">
      <w:pPr>
        <w:spacing w:line="500" w:lineRule="exact"/>
        <w:ind w:firstLineChars="200" w:firstLine="640"/>
        <w:rPr>
          <w:rFonts w:ascii="仿宋_GB2312" w:eastAsia="仿宋_GB2312" w:hAnsi="仿宋" w:cs="仿宋"/>
          <w:bCs/>
          <w:sz w:val="32"/>
          <w:szCs w:val="32"/>
        </w:rPr>
      </w:pPr>
      <w:r w:rsidRPr="00786E5A">
        <w:rPr>
          <w:rFonts w:ascii="仿宋_GB2312" w:eastAsia="仿宋_GB2312" w:hAnsi="仿宋" w:cs="仿宋" w:hint="eastAsia"/>
          <w:bCs/>
          <w:sz w:val="32"/>
          <w:szCs w:val="32"/>
        </w:rPr>
        <w:t>以承担学校综合改革试点学院为契机，全面推进人才培养、学科引领、队伍建设、学风建设和党的建设“五大工程”，开创了建设特色鲜明的应用型学院的新局面。</w:t>
      </w:r>
      <w:r w:rsidR="006B0E33" w:rsidRPr="00786E5A">
        <w:rPr>
          <w:rFonts w:ascii="仿宋_GB2312" w:eastAsia="仿宋_GB2312" w:hAnsi="仿宋" w:cs="仿宋" w:hint="eastAsia"/>
          <w:bCs/>
          <w:sz w:val="32"/>
          <w:szCs w:val="32"/>
        </w:rPr>
        <w:t>积极探索高层次人才</w:t>
      </w:r>
      <w:proofErr w:type="gramStart"/>
      <w:r w:rsidR="006B0E33" w:rsidRPr="00786E5A">
        <w:rPr>
          <w:rFonts w:ascii="仿宋_GB2312" w:eastAsia="仿宋_GB2312" w:hAnsi="仿宋" w:cs="仿宋" w:hint="eastAsia"/>
          <w:bCs/>
          <w:sz w:val="32"/>
          <w:szCs w:val="32"/>
        </w:rPr>
        <w:t>引培工作</w:t>
      </w:r>
      <w:proofErr w:type="gramEnd"/>
      <w:r w:rsidR="006B0E33" w:rsidRPr="00786E5A">
        <w:rPr>
          <w:rFonts w:ascii="仿宋_GB2312" w:eastAsia="仿宋_GB2312" w:hAnsi="仿宋" w:cs="仿宋" w:hint="eastAsia"/>
          <w:bCs/>
          <w:sz w:val="32"/>
          <w:szCs w:val="32"/>
        </w:rPr>
        <w:t>模式；完善学校、用人单位和社会的“三位一体”的考核与评价机制，完成理论、实验、实践、实习实训“四位一体”的课程体系建设；建立培养学生实践能力、创造能力、创业能力和就业能力“四个能力”为核心的专业技能教学模式，完善学生校内实验实训、企业实训实习制度；聚焦区域热点问题，构建“专业-平台-团队”三位一体的政产学研合作服务体系。聚焦中学地理教育、沿海资源利用及绿色发展、沿海开发等区域热点问题，将融入地方经济社会发展。</w:t>
      </w:r>
    </w:p>
    <w:p w14:paraId="047163CB" w14:textId="1245DFBF" w:rsidR="006B0E33" w:rsidRPr="003A618E" w:rsidRDefault="006B0E33" w:rsidP="00F433A0">
      <w:pPr>
        <w:spacing w:line="500" w:lineRule="exact"/>
        <w:ind w:firstLineChars="200" w:firstLine="643"/>
        <w:rPr>
          <w:rFonts w:ascii="仿宋_GB2312" w:eastAsia="仿宋_GB2312" w:hAnsi="仿宋" w:cs="仿宋"/>
          <w:b/>
          <w:sz w:val="32"/>
          <w:szCs w:val="32"/>
        </w:rPr>
      </w:pPr>
      <w:r w:rsidRPr="003A618E">
        <w:rPr>
          <w:rFonts w:ascii="仿宋_GB2312" w:eastAsia="仿宋_GB2312" w:hAnsi="仿宋" w:cs="仿宋" w:hint="eastAsia"/>
          <w:b/>
          <w:sz w:val="32"/>
          <w:szCs w:val="32"/>
        </w:rPr>
        <w:t>2.</w:t>
      </w:r>
      <w:r w:rsidR="00B64223" w:rsidRPr="003A618E">
        <w:rPr>
          <w:rFonts w:ascii="仿宋_GB2312" w:eastAsia="仿宋_GB2312" w:hAnsi="仿宋" w:cs="仿宋" w:hint="eastAsia"/>
          <w:b/>
          <w:sz w:val="32"/>
          <w:szCs w:val="32"/>
        </w:rPr>
        <w:t>推进</w:t>
      </w:r>
      <w:r w:rsidR="00AE79F7" w:rsidRPr="003A618E">
        <w:rPr>
          <w:rFonts w:ascii="仿宋_GB2312" w:eastAsia="仿宋_GB2312" w:hAnsi="仿宋" w:cs="仿宋" w:hint="eastAsia"/>
          <w:b/>
          <w:sz w:val="32"/>
          <w:szCs w:val="32"/>
        </w:rPr>
        <w:t>思政</w:t>
      </w:r>
      <w:r w:rsidR="00157785">
        <w:rPr>
          <w:rFonts w:ascii="仿宋_GB2312" w:eastAsia="仿宋_GB2312" w:hAnsi="仿宋" w:cs="仿宋" w:hint="eastAsia"/>
          <w:b/>
          <w:sz w:val="32"/>
          <w:szCs w:val="32"/>
        </w:rPr>
        <w:t>工作协同创新</w:t>
      </w:r>
      <w:r w:rsidR="00B64223" w:rsidRPr="003A618E">
        <w:rPr>
          <w:rFonts w:ascii="仿宋_GB2312" w:eastAsia="仿宋_GB2312" w:hAnsi="仿宋" w:cs="仿宋" w:hint="eastAsia"/>
          <w:b/>
          <w:sz w:val="32"/>
          <w:szCs w:val="32"/>
        </w:rPr>
        <w:t>，成立学校首个</w:t>
      </w:r>
      <w:proofErr w:type="gramStart"/>
      <w:r w:rsidR="00B64223" w:rsidRPr="003A618E">
        <w:rPr>
          <w:rFonts w:ascii="仿宋_GB2312" w:eastAsia="仿宋_GB2312" w:hAnsi="仿宋" w:cs="仿宋" w:hint="eastAsia"/>
          <w:b/>
          <w:sz w:val="32"/>
          <w:szCs w:val="32"/>
        </w:rPr>
        <w:t>课程思政研究</w:t>
      </w:r>
      <w:proofErr w:type="gramEnd"/>
      <w:r w:rsidR="00B64223" w:rsidRPr="003A618E">
        <w:rPr>
          <w:rFonts w:ascii="仿宋_GB2312" w:eastAsia="仿宋_GB2312" w:hAnsi="仿宋" w:cs="仿宋" w:hint="eastAsia"/>
          <w:b/>
          <w:sz w:val="32"/>
          <w:szCs w:val="32"/>
        </w:rPr>
        <w:t>与实践中心</w:t>
      </w:r>
    </w:p>
    <w:p w14:paraId="0D0E043E" w14:textId="2D6D256F" w:rsidR="006B0E33" w:rsidRPr="00786E5A" w:rsidRDefault="006B0E33" w:rsidP="00F433A0">
      <w:pPr>
        <w:spacing w:line="500" w:lineRule="exact"/>
        <w:ind w:firstLine="570"/>
        <w:rPr>
          <w:rFonts w:ascii="仿宋_GB2312" w:eastAsia="仿宋_GB2312" w:hAnsi="仿宋" w:cs="仿宋"/>
          <w:bCs/>
          <w:sz w:val="32"/>
          <w:szCs w:val="32"/>
        </w:rPr>
      </w:pPr>
      <w:r w:rsidRPr="00786E5A">
        <w:rPr>
          <w:rFonts w:ascii="仿宋_GB2312" w:eastAsia="仿宋_GB2312" w:hAnsi="仿宋" w:cs="仿宋" w:hint="eastAsia"/>
          <w:bCs/>
          <w:sz w:val="32"/>
          <w:szCs w:val="32"/>
        </w:rPr>
        <w:t>以体制机制创新推动课程</w:t>
      </w:r>
      <w:proofErr w:type="gramStart"/>
      <w:r w:rsidRPr="00786E5A">
        <w:rPr>
          <w:rFonts w:ascii="仿宋_GB2312" w:eastAsia="仿宋_GB2312" w:hAnsi="仿宋" w:cs="仿宋" w:hint="eastAsia"/>
          <w:bCs/>
          <w:sz w:val="32"/>
          <w:szCs w:val="32"/>
        </w:rPr>
        <w:t>思政理论</w:t>
      </w:r>
      <w:proofErr w:type="gramEnd"/>
      <w:r w:rsidRPr="00786E5A">
        <w:rPr>
          <w:rFonts w:ascii="仿宋_GB2312" w:eastAsia="仿宋_GB2312" w:hAnsi="仿宋" w:cs="仿宋" w:hint="eastAsia"/>
          <w:bCs/>
          <w:sz w:val="32"/>
          <w:szCs w:val="32"/>
        </w:rPr>
        <w:t>研究和实践探索。充分发挥校内外思想政治教育资源，以创建国家级一流本科课程为目标，以专业人才培养方案重构为抓手，坚持“小核心、大外围、高层次”建设思路，牢牢抓住教师队伍“主力军”、课程建设“主战场”、课堂教学“主渠道”、三全育人“主方向”，实现“课程思政”与“思政课程”同向同行、协同育人。</w:t>
      </w:r>
    </w:p>
    <w:p w14:paraId="6DC5796A" w14:textId="607606A5" w:rsidR="006B0E33" w:rsidRPr="003A618E" w:rsidRDefault="006B0E33" w:rsidP="00F433A0">
      <w:pPr>
        <w:spacing w:line="500" w:lineRule="exact"/>
        <w:ind w:firstLineChars="200" w:firstLine="643"/>
        <w:rPr>
          <w:rFonts w:ascii="仿宋_GB2312" w:eastAsia="仿宋_GB2312" w:hAnsi="仿宋" w:cs="仿宋"/>
          <w:b/>
          <w:sz w:val="32"/>
          <w:szCs w:val="32"/>
        </w:rPr>
      </w:pPr>
      <w:r w:rsidRPr="003A618E">
        <w:rPr>
          <w:rFonts w:ascii="仿宋_GB2312" w:eastAsia="仿宋_GB2312" w:hAnsi="仿宋" w:cs="仿宋" w:hint="eastAsia"/>
          <w:b/>
          <w:sz w:val="32"/>
          <w:szCs w:val="32"/>
        </w:rPr>
        <w:t>3.服务农业农村现代化，推进城乡融合发展有新突破</w:t>
      </w:r>
    </w:p>
    <w:p w14:paraId="22B2BB22" w14:textId="33B7587B" w:rsidR="00C55569" w:rsidRPr="00786E5A" w:rsidRDefault="006B0E33" w:rsidP="00F433A0">
      <w:pPr>
        <w:spacing w:line="500" w:lineRule="exact"/>
        <w:ind w:firstLine="570"/>
        <w:rPr>
          <w:rFonts w:ascii="仿宋_GB2312" w:eastAsia="仿宋_GB2312" w:hAnsi="仿宋" w:cs="仿宋"/>
          <w:bCs/>
          <w:sz w:val="32"/>
          <w:szCs w:val="32"/>
        </w:rPr>
      </w:pPr>
      <w:r w:rsidRPr="00786E5A">
        <w:rPr>
          <w:rFonts w:ascii="仿宋_GB2312" w:eastAsia="仿宋_GB2312" w:hAnsi="仿宋" w:cs="仿宋" w:hint="eastAsia"/>
          <w:bCs/>
          <w:sz w:val="32"/>
          <w:szCs w:val="32"/>
        </w:rPr>
        <w:t>充分发挥学科平台优势，致力于服务国家乡村振兴战略，助推城乡融合发展，重点打造“把论文写在祖国大地上”科研团队。“苏北农业农村现代化研究院”获</w:t>
      </w:r>
      <w:proofErr w:type="gramStart"/>
      <w:r w:rsidRPr="00786E5A">
        <w:rPr>
          <w:rFonts w:ascii="仿宋_GB2312" w:eastAsia="仿宋_GB2312" w:hAnsi="仿宋" w:cs="仿宋" w:hint="eastAsia"/>
          <w:bCs/>
          <w:sz w:val="32"/>
          <w:szCs w:val="32"/>
        </w:rPr>
        <w:t>批省高校哲社重点</w:t>
      </w:r>
      <w:proofErr w:type="gramEnd"/>
      <w:r w:rsidRPr="00786E5A">
        <w:rPr>
          <w:rFonts w:ascii="仿宋_GB2312" w:eastAsia="仿宋_GB2312" w:hAnsi="仿宋" w:cs="仿宋" w:hint="eastAsia"/>
          <w:bCs/>
          <w:sz w:val="32"/>
          <w:szCs w:val="32"/>
        </w:rPr>
        <w:t>研究基地，“盐城城乡融合发展研究院”获批盐城市新型重点培育智库。</w:t>
      </w:r>
      <w:r w:rsidR="00AB56F7" w:rsidRPr="00786E5A">
        <w:rPr>
          <w:rFonts w:ascii="仿宋_GB2312" w:eastAsia="仿宋_GB2312" w:hAnsi="仿宋" w:cs="仿宋" w:hint="eastAsia"/>
          <w:bCs/>
          <w:sz w:val="32"/>
          <w:szCs w:val="32"/>
        </w:rPr>
        <w:t>3项标志性成果先后获得国家政府部门及地方政府主要领导肯定性批示和采纳，形成较大社会影响。</w:t>
      </w:r>
    </w:p>
    <w:sectPr w:rsidR="00C55569" w:rsidRPr="00786E5A">
      <w:pgSz w:w="11906" w:h="16838"/>
      <w:pgMar w:top="1440" w:right="1701" w:bottom="1440" w:left="1701"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EED4E9" w14:textId="77777777" w:rsidR="00E82D6B" w:rsidRDefault="00E82D6B" w:rsidP="006B0E33">
      <w:r>
        <w:separator/>
      </w:r>
    </w:p>
  </w:endnote>
  <w:endnote w:type="continuationSeparator" w:id="0">
    <w:p w14:paraId="78C78A1E" w14:textId="77777777" w:rsidR="00E82D6B" w:rsidRDefault="00E82D6B" w:rsidP="006B0E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仿宋_GB2312">
    <w:altName w:val="微软雅黑"/>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699CE8D" w14:textId="77777777" w:rsidR="00E82D6B" w:rsidRDefault="00E82D6B" w:rsidP="006B0E33">
      <w:r>
        <w:separator/>
      </w:r>
    </w:p>
  </w:footnote>
  <w:footnote w:type="continuationSeparator" w:id="0">
    <w:p w14:paraId="7D12608B" w14:textId="77777777" w:rsidR="00E82D6B" w:rsidRDefault="00E82D6B" w:rsidP="006B0E3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0657"/>
    <w:rsid w:val="00002D00"/>
    <w:rsid w:val="0001159C"/>
    <w:rsid w:val="000151C1"/>
    <w:rsid w:val="00036FAA"/>
    <w:rsid w:val="00043E5B"/>
    <w:rsid w:val="000467F8"/>
    <w:rsid w:val="000741D1"/>
    <w:rsid w:val="000805DB"/>
    <w:rsid w:val="000807C0"/>
    <w:rsid w:val="00091165"/>
    <w:rsid w:val="000911BB"/>
    <w:rsid w:val="000918DA"/>
    <w:rsid w:val="00095E4C"/>
    <w:rsid w:val="000B1D01"/>
    <w:rsid w:val="000B4188"/>
    <w:rsid w:val="000B61D5"/>
    <w:rsid w:val="000C5854"/>
    <w:rsid w:val="000E320C"/>
    <w:rsid w:val="000E496A"/>
    <w:rsid w:val="000F145B"/>
    <w:rsid w:val="000F4E5D"/>
    <w:rsid w:val="000F5412"/>
    <w:rsid w:val="00122D43"/>
    <w:rsid w:val="001252C1"/>
    <w:rsid w:val="00132DF3"/>
    <w:rsid w:val="001479C0"/>
    <w:rsid w:val="00157785"/>
    <w:rsid w:val="00166A86"/>
    <w:rsid w:val="00173D67"/>
    <w:rsid w:val="0017622C"/>
    <w:rsid w:val="00177362"/>
    <w:rsid w:val="001848AF"/>
    <w:rsid w:val="00185D38"/>
    <w:rsid w:val="00185F63"/>
    <w:rsid w:val="00193EE3"/>
    <w:rsid w:val="00194C19"/>
    <w:rsid w:val="001A151E"/>
    <w:rsid w:val="001A1C85"/>
    <w:rsid w:val="001A7D0C"/>
    <w:rsid w:val="001B7A2D"/>
    <w:rsid w:val="001D2484"/>
    <w:rsid w:val="001D32C2"/>
    <w:rsid w:val="001D4C12"/>
    <w:rsid w:val="001D54BB"/>
    <w:rsid w:val="001D7260"/>
    <w:rsid w:val="001E0392"/>
    <w:rsid w:val="001F0AA9"/>
    <w:rsid w:val="0020260B"/>
    <w:rsid w:val="0020575D"/>
    <w:rsid w:val="00220370"/>
    <w:rsid w:val="00232201"/>
    <w:rsid w:val="00233E3D"/>
    <w:rsid w:val="00241D23"/>
    <w:rsid w:val="002432CB"/>
    <w:rsid w:val="00244B83"/>
    <w:rsid w:val="0024516E"/>
    <w:rsid w:val="00257796"/>
    <w:rsid w:val="00261EC7"/>
    <w:rsid w:val="00274119"/>
    <w:rsid w:val="00280DAA"/>
    <w:rsid w:val="00282EB4"/>
    <w:rsid w:val="00285D23"/>
    <w:rsid w:val="002876AB"/>
    <w:rsid w:val="00295239"/>
    <w:rsid w:val="00295773"/>
    <w:rsid w:val="0029731F"/>
    <w:rsid w:val="002A2C69"/>
    <w:rsid w:val="002B128B"/>
    <w:rsid w:val="002B48F4"/>
    <w:rsid w:val="002B6515"/>
    <w:rsid w:val="002D19E1"/>
    <w:rsid w:val="002E3944"/>
    <w:rsid w:val="002F1306"/>
    <w:rsid w:val="002F7F5B"/>
    <w:rsid w:val="00300E5C"/>
    <w:rsid w:val="003153EB"/>
    <w:rsid w:val="00315D51"/>
    <w:rsid w:val="00344D56"/>
    <w:rsid w:val="00344FC7"/>
    <w:rsid w:val="0035318D"/>
    <w:rsid w:val="00355012"/>
    <w:rsid w:val="003656F5"/>
    <w:rsid w:val="0036664C"/>
    <w:rsid w:val="00376B2A"/>
    <w:rsid w:val="0038734F"/>
    <w:rsid w:val="00387791"/>
    <w:rsid w:val="003A04F4"/>
    <w:rsid w:val="003A073D"/>
    <w:rsid w:val="003A1F17"/>
    <w:rsid w:val="003A26F2"/>
    <w:rsid w:val="003A618E"/>
    <w:rsid w:val="003A7B41"/>
    <w:rsid w:val="003B6652"/>
    <w:rsid w:val="003B76C2"/>
    <w:rsid w:val="003B7B5A"/>
    <w:rsid w:val="003D416C"/>
    <w:rsid w:val="003D7DA9"/>
    <w:rsid w:val="003F37BE"/>
    <w:rsid w:val="003F4D59"/>
    <w:rsid w:val="004039C0"/>
    <w:rsid w:val="00406B4C"/>
    <w:rsid w:val="00413404"/>
    <w:rsid w:val="0042069F"/>
    <w:rsid w:val="00421C68"/>
    <w:rsid w:val="00443AF6"/>
    <w:rsid w:val="00444B12"/>
    <w:rsid w:val="004458E3"/>
    <w:rsid w:val="004461F7"/>
    <w:rsid w:val="004503BE"/>
    <w:rsid w:val="004510CD"/>
    <w:rsid w:val="00453D21"/>
    <w:rsid w:val="00457DF0"/>
    <w:rsid w:val="00460BB6"/>
    <w:rsid w:val="004639F5"/>
    <w:rsid w:val="00472111"/>
    <w:rsid w:val="00475602"/>
    <w:rsid w:val="00477278"/>
    <w:rsid w:val="00480586"/>
    <w:rsid w:val="00492105"/>
    <w:rsid w:val="00493921"/>
    <w:rsid w:val="004B3A52"/>
    <w:rsid w:val="004B6889"/>
    <w:rsid w:val="004C738E"/>
    <w:rsid w:val="004D2F3E"/>
    <w:rsid w:val="004D3590"/>
    <w:rsid w:val="004E17CB"/>
    <w:rsid w:val="004E7676"/>
    <w:rsid w:val="004F26AC"/>
    <w:rsid w:val="004F5F28"/>
    <w:rsid w:val="00501163"/>
    <w:rsid w:val="005014D1"/>
    <w:rsid w:val="00501E73"/>
    <w:rsid w:val="0050392E"/>
    <w:rsid w:val="005155DA"/>
    <w:rsid w:val="00523CFF"/>
    <w:rsid w:val="00526904"/>
    <w:rsid w:val="00527F5B"/>
    <w:rsid w:val="00536744"/>
    <w:rsid w:val="0054061E"/>
    <w:rsid w:val="005426C2"/>
    <w:rsid w:val="005428D2"/>
    <w:rsid w:val="00544ABF"/>
    <w:rsid w:val="00545C3A"/>
    <w:rsid w:val="00550655"/>
    <w:rsid w:val="005518A3"/>
    <w:rsid w:val="005578FC"/>
    <w:rsid w:val="00557F91"/>
    <w:rsid w:val="00564D75"/>
    <w:rsid w:val="00566F3A"/>
    <w:rsid w:val="00570D18"/>
    <w:rsid w:val="00574A8B"/>
    <w:rsid w:val="00577484"/>
    <w:rsid w:val="005846F3"/>
    <w:rsid w:val="00590208"/>
    <w:rsid w:val="00595CC5"/>
    <w:rsid w:val="005A35D2"/>
    <w:rsid w:val="005A53A2"/>
    <w:rsid w:val="005B61CE"/>
    <w:rsid w:val="005C0FE7"/>
    <w:rsid w:val="005E20AE"/>
    <w:rsid w:val="005E6B3F"/>
    <w:rsid w:val="005F022F"/>
    <w:rsid w:val="005F2210"/>
    <w:rsid w:val="0060118B"/>
    <w:rsid w:val="00603EB2"/>
    <w:rsid w:val="00607CA9"/>
    <w:rsid w:val="006146E3"/>
    <w:rsid w:val="006158D3"/>
    <w:rsid w:val="006225B5"/>
    <w:rsid w:val="00624873"/>
    <w:rsid w:val="0063166D"/>
    <w:rsid w:val="00631823"/>
    <w:rsid w:val="00633242"/>
    <w:rsid w:val="00637B78"/>
    <w:rsid w:val="00645D5F"/>
    <w:rsid w:val="00647418"/>
    <w:rsid w:val="00647901"/>
    <w:rsid w:val="006534D4"/>
    <w:rsid w:val="00667A61"/>
    <w:rsid w:val="00674BD4"/>
    <w:rsid w:val="00675CF3"/>
    <w:rsid w:val="00686E53"/>
    <w:rsid w:val="006919FC"/>
    <w:rsid w:val="00697093"/>
    <w:rsid w:val="006B0E33"/>
    <w:rsid w:val="006B614E"/>
    <w:rsid w:val="006C45D2"/>
    <w:rsid w:val="006C73E2"/>
    <w:rsid w:val="006D2DBF"/>
    <w:rsid w:val="006D68DC"/>
    <w:rsid w:val="006D6E65"/>
    <w:rsid w:val="006D774B"/>
    <w:rsid w:val="006E7053"/>
    <w:rsid w:val="00711522"/>
    <w:rsid w:val="0071311A"/>
    <w:rsid w:val="00713AC5"/>
    <w:rsid w:val="00714C59"/>
    <w:rsid w:val="007228AA"/>
    <w:rsid w:val="0072532A"/>
    <w:rsid w:val="00734D4F"/>
    <w:rsid w:val="007414AA"/>
    <w:rsid w:val="00744B0E"/>
    <w:rsid w:val="007465D1"/>
    <w:rsid w:val="00761741"/>
    <w:rsid w:val="00763B31"/>
    <w:rsid w:val="0076525F"/>
    <w:rsid w:val="00781029"/>
    <w:rsid w:val="00781BEF"/>
    <w:rsid w:val="0078459F"/>
    <w:rsid w:val="00786E5A"/>
    <w:rsid w:val="007962F5"/>
    <w:rsid w:val="007A0031"/>
    <w:rsid w:val="007B064D"/>
    <w:rsid w:val="007B6FD4"/>
    <w:rsid w:val="007C75F5"/>
    <w:rsid w:val="007D2DDD"/>
    <w:rsid w:val="007D5884"/>
    <w:rsid w:val="007E20FE"/>
    <w:rsid w:val="007E2B33"/>
    <w:rsid w:val="007E4D33"/>
    <w:rsid w:val="007E5445"/>
    <w:rsid w:val="007E62B4"/>
    <w:rsid w:val="007F32FE"/>
    <w:rsid w:val="008012E7"/>
    <w:rsid w:val="008028D4"/>
    <w:rsid w:val="00810608"/>
    <w:rsid w:val="00830E42"/>
    <w:rsid w:val="00835E52"/>
    <w:rsid w:val="00836A6C"/>
    <w:rsid w:val="00840804"/>
    <w:rsid w:val="00847EAD"/>
    <w:rsid w:val="00847FC1"/>
    <w:rsid w:val="00852D97"/>
    <w:rsid w:val="0086487A"/>
    <w:rsid w:val="00867FF4"/>
    <w:rsid w:val="00873D61"/>
    <w:rsid w:val="008743DA"/>
    <w:rsid w:val="008758D4"/>
    <w:rsid w:val="00884BA7"/>
    <w:rsid w:val="008A1E81"/>
    <w:rsid w:val="008A2F7C"/>
    <w:rsid w:val="008A48F3"/>
    <w:rsid w:val="008B4CFB"/>
    <w:rsid w:val="008C1124"/>
    <w:rsid w:val="008D3371"/>
    <w:rsid w:val="008D34A1"/>
    <w:rsid w:val="008F2E71"/>
    <w:rsid w:val="008F3E4A"/>
    <w:rsid w:val="008F41AE"/>
    <w:rsid w:val="00906DD9"/>
    <w:rsid w:val="00911070"/>
    <w:rsid w:val="0091226D"/>
    <w:rsid w:val="0092213D"/>
    <w:rsid w:val="0093440E"/>
    <w:rsid w:val="0093665B"/>
    <w:rsid w:val="00956159"/>
    <w:rsid w:val="009605CF"/>
    <w:rsid w:val="00963FA9"/>
    <w:rsid w:val="009659FC"/>
    <w:rsid w:val="00965A30"/>
    <w:rsid w:val="0097316F"/>
    <w:rsid w:val="0097569C"/>
    <w:rsid w:val="00977C6D"/>
    <w:rsid w:val="00981F02"/>
    <w:rsid w:val="00982CCB"/>
    <w:rsid w:val="009834F6"/>
    <w:rsid w:val="00996222"/>
    <w:rsid w:val="009A285C"/>
    <w:rsid w:val="009A2BAD"/>
    <w:rsid w:val="009B6C20"/>
    <w:rsid w:val="009B755D"/>
    <w:rsid w:val="009C3D32"/>
    <w:rsid w:val="009D2D75"/>
    <w:rsid w:val="009D4CF3"/>
    <w:rsid w:val="009D4DE3"/>
    <w:rsid w:val="009E24A6"/>
    <w:rsid w:val="009E36C6"/>
    <w:rsid w:val="009F3EC5"/>
    <w:rsid w:val="009F55F4"/>
    <w:rsid w:val="00A00855"/>
    <w:rsid w:val="00A250C3"/>
    <w:rsid w:val="00A254FA"/>
    <w:rsid w:val="00A31729"/>
    <w:rsid w:val="00A3437A"/>
    <w:rsid w:val="00A35C59"/>
    <w:rsid w:val="00A400AD"/>
    <w:rsid w:val="00A47C09"/>
    <w:rsid w:val="00A57443"/>
    <w:rsid w:val="00A57DCB"/>
    <w:rsid w:val="00A63BA3"/>
    <w:rsid w:val="00A704B9"/>
    <w:rsid w:val="00A716DB"/>
    <w:rsid w:val="00A72620"/>
    <w:rsid w:val="00A73A90"/>
    <w:rsid w:val="00A85715"/>
    <w:rsid w:val="00AA6894"/>
    <w:rsid w:val="00AB395C"/>
    <w:rsid w:val="00AB3A2C"/>
    <w:rsid w:val="00AB4BDF"/>
    <w:rsid w:val="00AB56F7"/>
    <w:rsid w:val="00AB7392"/>
    <w:rsid w:val="00AC64AA"/>
    <w:rsid w:val="00AC6FFE"/>
    <w:rsid w:val="00AD292D"/>
    <w:rsid w:val="00AD2F00"/>
    <w:rsid w:val="00AD4800"/>
    <w:rsid w:val="00AE167C"/>
    <w:rsid w:val="00AE554E"/>
    <w:rsid w:val="00AE5584"/>
    <w:rsid w:val="00AE79F7"/>
    <w:rsid w:val="00AF2EEA"/>
    <w:rsid w:val="00B115DD"/>
    <w:rsid w:val="00B2729C"/>
    <w:rsid w:val="00B4111C"/>
    <w:rsid w:val="00B43B54"/>
    <w:rsid w:val="00B45F0A"/>
    <w:rsid w:val="00B64223"/>
    <w:rsid w:val="00B72479"/>
    <w:rsid w:val="00B82349"/>
    <w:rsid w:val="00B848EB"/>
    <w:rsid w:val="00B926CA"/>
    <w:rsid w:val="00B9701A"/>
    <w:rsid w:val="00BA1CF5"/>
    <w:rsid w:val="00BA350F"/>
    <w:rsid w:val="00BA535E"/>
    <w:rsid w:val="00BA706E"/>
    <w:rsid w:val="00BA791A"/>
    <w:rsid w:val="00BB44C8"/>
    <w:rsid w:val="00BC1BF4"/>
    <w:rsid w:val="00BD3AE1"/>
    <w:rsid w:val="00BD686E"/>
    <w:rsid w:val="00BE058C"/>
    <w:rsid w:val="00BE6A7E"/>
    <w:rsid w:val="00BE6B05"/>
    <w:rsid w:val="00BF765C"/>
    <w:rsid w:val="00C0200B"/>
    <w:rsid w:val="00C140C9"/>
    <w:rsid w:val="00C144B3"/>
    <w:rsid w:val="00C151EC"/>
    <w:rsid w:val="00C17EB5"/>
    <w:rsid w:val="00C20FBB"/>
    <w:rsid w:val="00C26F64"/>
    <w:rsid w:val="00C32E43"/>
    <w:rsid w:val="00C37715"/>
    <w:rsid w:val="00C445F1"/>
    <w:rsid w:val="00C46497"/>
    <w:rsid w:val="00C50E4E"/>
    <w:rsid w:val="00C55569"/>
    <w:rsid w:val="00C56B8C"/>
    <w:rsid w:val="00C67687"/>
    <w:rsid w:val="00C67D71"/>
    <w:rsid w:val="00C7527F"/>
    <w:rsid w:val="00C81996"/>
    <w:rsid w:val="00C8319A"/>
    <w:rsid w:val="00C962A5"/>
    <w:rsid w:val="00CA20B9"/>
    <w:rsid w:val="00CB0614"/>
    <w:rsid w:val="00CB0657"/>
    <w:rsid w:val="00CB63BD"/>
    <w:rsid w:val="00CC08E6"/>
    <w:rsid w:val="00CC2B17"/>
    <w:rsid w:val="00CC423A"/>
    <w:rsid w:val="00CC73AE"/>
    <w:rsid w:val="00CE026D"/>
    <w:rsid w:val="00CE341B"/>
    <w:rsid w:val="00CE6769"/>
    <w:rsid w:val="00CE7CD1"/>
    <w:rsid w:val="00D01319"/>
    <w:rsid w:val="00D04F29"/>
    <w:rsid w:val="00D101F7"/>
    <w:rsid w:val="00D1621B"/>
    <w:rsid w:val="00D2474D"/>
    <w:rsid w:val="00D33A46"/>
    <w:rsid w:val="00D35F32"/>
    <w:rsid w:val="00D41FAA"/>
    <w:rsid w:val="00D46A58"/>
    <w:rsid w:val="00D5077B"/>
    <w:rsid w:val="00D50F7F"/>
    <w:rsid w:val="00D55792"/>
    <w:rsid w:val="00D5596B"/>
    <w:rsid w:val="00D67E92"/>
    <w:rsid w:val="00D71995"/>
    <w:rsid w:val="00D73B52"/>
    <w:rsid w:val="00D811E0"/>
    <w:rsid w:val="00D83001"/>
    <w:rsid w:val="00D8565B"/>
    <w:rsid w:val="00D94B13"/>
    <w:rsid w:val="00DA6620"/>
    <w:rsid w:val="00DC0C6F"/>
    <w:rsid w:val="00DD05F9"/>
    <w:rsid w:val="00DD0969"/>
    <w:rsid w:val="00DD55AB"/>
    <w:rsid w:val="00DE1483"/>
    <w:rsid w:val="00DE553D"/>
    <w:rsid w:val="00DF0266"/>
    <w:rsid w:val="00E075B0"/>
    <w:rsid w:val="00E10564"/>
    <w:rsid w:val="00E12751"/>
    <w:rsid w:val="00E13519"/>
    <w:rsid w:val="00E21860"/>
    <w:rsid w:val="00E262D5"/>
    <w:rsid w:val="00E311B0"/>
    <w:rsid w:val="00E35028"/>
    <w:rsid w:val="00E40195"/>
    <w:rsid w:val="00E5367E"/>
    <w:rsid w:val="00E6228C"/>
    <w:rsid w:val="00E7721F"/>
    <w:rsid w:val="00E77C25"/>
    <w:rsid w:val="00E80E73"/>
    <w:rsid w:val="00E81B18"/>
    <w:rsid w:val="00E82D6B"/>
    <w:rsid w:val="00E847E4"/>
    <w:rsid w:val="00E86F66"/>
    <w:rsid w:val="00E92588"/>
    <w:rsid w:val="00E92E2E"/>
    <w:rsid w:val="00E96D6B"/>
    <w:rsid w:val="00EA0FE3"/>
    <w:rsid w:val="00EA7CBC"/>
    <w:rsid w:val="00EB4E6F"/>
    <w:rsid w:val="00EC4D43"/>
    <w:rsid w:val="00EC775B"/>
    <w:rsid w:val="00ED514A"/>
    <w:rsid w:val="00EE1176"/>
    <w:rsid w:val="00EE7F53"/>
    <w:rsid w:val="00EF26DC"/>
    <w:rsid w:val="00EF3274"/>
    <w:rsid w:val="00EF491F"/>
    <w:rsid w:val="00F244D2"/>
    <w:rsid w:val="00F26251"/>
    <w:rsid w:val="00F433A0"/>
    <w:rsid w:val="00F51308"/>
    <w:rsid w:val="00F8607B"/>
    <w:rsid w:val="00FA201C"/>
    <w:rsid w:val="00FA20CA"/>
    <w:rsid w:val="00FA3D41"/>
    <w:rsid w:val="00FB18F6"/>
    <w:rsid w:val="00FB7025"/>
    <w:rsid w:val="00FC6C1C"/>
    <w:rsid w:val="00FD0077"/>
    <w:rsid w:val="00FE131C"/>
    <w:rsid w:val="00FE3817"/>
    <w:rsid w:val="00FF0658"/>
    <w:rsid w:val="00FF7D38"/>
    <w:rsid w:val="12796D3F"/>
    <w:rsid w:val="13E66BD4"/>
    <w:rsid w:val="15840912"/>
    <w:rsid w:val="1AF84F73"/>
    <w:rsid w:val="1D28204D"/>
    <w:rsid w:val="24422DC8"/>
    <w:rsid w:val="27BB2A88"/>
    <w:rsid w:val="2B8C1128"/>
    <w:rsid w:val="38B3108D"/>
    <w:rsid w:val="3CF46880"/>
    <w:rsid w:val="3D733843"/>
    <w:rsid w:val="41AA29C0"/>
    <w:rsid w:val="5CD539E4"/>
    <w:rsid w:val="5D315680"/>
    <w:rsid w:val="638C5892"/>
    <w:rsid w:val="72913781"/>
    <w:rsid w:val="74C11CAB"/>
    <w:rsid w:val="767C6B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98AA2B6"/>
  <w15:docId w15:val="{ADD2BB51-CB9E-4556-86C4-E10DEE7EBB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unhideWhenUsed/>
    <w:rPr>
      <w:sz w:val="18"/>
      <w:szCs w:val="18"/>
    </w:rPr>
  </w:style>
  <w:style w:type="paragraph" w:styleId="a5">
    <w:name w:val="footer"/>
    <w:basedOn w:val="a"/>
    <w:link w:val="a6"/>
    <w:uiPriority w:val="99"/>
    <w:unhideWhenUsed/>
    <w:pPr>
      <w:tabs>
        <w:tab w:val="center" w:pos="4153"/>
        <w:tab w:val="right" w:pos="8306"/>
      </w:tabs>
      <w:snapToGrid w:val="0"/>
      <w:jc w:val="left"/>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paragraph" w:styleId="a9">
    <w:name w:val="Normal (Web)"/>
    <w:basedOn w:val="a"/>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customStyle="1" w:styleId="a8">
    <w:name w:val="页眉 字符"/>
    <w:basedOn w:val="a0"/>
    <w:link w:val="a7"/>
    <w:uiPriority w:val="99"/>
    <w:qFormat/>
    <w:rPr>
      <w:rFonts w:asciiTheme="minorHAnsi" w:eastAsiaTheme="minorEastAsia" w:hAnsiTheme="minorHAnsi" w:cstheme="minorBidi"/>
      <w:kern w:val="2"/>
      <w:sz w:val="18"/>
      <w:szCs w:val="18"/>
    </w:rPr>
  </w:style>
  <w:style w:type="character" w:customStyle="1" w:styleId="a6">
    <w:name w:val="页脚 字符"/>
    <w:basedOn w:val="a0"/>
    <w:link w:val="a5"/>
    <w:uiPriority w:val="99"/>
    <w:qFormat/>
    <w:rPr>
      <w:rFonts w:asciiTheme="minorHAnsi" w:eastAsiaTheme="minorEastAsia" w:hAnsiTheme="minorHAnsi" w:cstheme="minorBidi"/>
      <w:kern w:val="2"/>
      <w:sz w:val="18"/>
      <w:szCs w:val="18"/>
    </w:rPr>
  </w:style>
  <w:style w:type="character" w:customStyle="1" w:styleId="a4">
    <w:name w:val="批注框文本 字符"/>
    <w:basedOn w:val="a0"/>
    <w:link w:val="a3"/>
    <w:uiPriority w:val="99"/>
    <w:semiHidden/>
    <w:qFormat/>
    <w:rPr>
      <w:rFonts w:asciiTheme="minorHAnsi" w:eastAsiaTheme="minorEastAsia" w:hAnsiTheme="minorHAnsi" w:cstheme="minorBidi"/>
      <w:kern w:val="2"/>
      <w:sz w:val="18"/>
      <w:szCs w:val="18"/>
    </w:rPr>
  </w:style>
  <w:style w:type="paragraph" w:customStyle="1" w:styleId="1">
    <w:name w:val="列出段落1"/>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C01DFF6-706B-48F8-81C9-D4EC73D122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TotalTime>
  <Pages>13</Pages>
  <Words>1309</Words>
  <Characters>7463</Characters>
  <Application>Microsoft Office Word</Application>
  <DocSecurity>0</DocSecurity>
  <Lines>62</Lines>
  <Paragraphs>17</Paragraphs>
  <ScaleCrop>false</ScaleCrop>
  <Company/>
  <LinksUpToDate>false</LinksUpToDate>
  <CharactersWithSpaces>8755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王广飞</cp:lastModifiedBy>
  <cp:revision>68</cp:revision>
  <cp:lastPrinted>2019-12-24T09:26:00Z</cp:lastPrinted>
  <dcterms:created xsi:type="dcterms:W3CDTF">2020-12-29T07:10:00Z</dcterms:created>
  <dcterms:modified xsi:type="dcterms:W3CDTF">2020-12-31T03:16:00Z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2052-10.8.0.5562</vt:lpwstr>
  </property>
</Properties>
</file>